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0B835" w14:textId="64D5C92F" w:rsidR="00CA640A" w:rsidRDefault="00CA640A">
      <w:r>
        <w:rPr>
          <w:noProof/>
        </w:rPr>
        <w:drawing>
          <wp:anchor distT="0" distB="0" distL="114300" distR="114300" simplePos="0" relativeHeight="251667456" behindDoc="1" locked="0" layoutInCell="1" allowOverlap="1" wp14:anchorId="7893EDE2" wp14:editId="7A83F5E9">
            <wp:simplePos x="0" y="0"/>
            <wp:positionH relativeFrom="margin">
              <wp:align>center</wp:align>
            </wp:positionH>
            <wp:positionV relativeFrom="paragraph">
              <wp:posOffset>128</wp:posOffset>
            </wp:positionV>
            <wp:extent cx="1429993" cy="1070919"/>
            <wp:effectExtent l="0" t="0" r="0" b="0"/>
            <wp:wrapTight wrapText="bothSides">
              <wp:wrapPolygon edited="0">
                <wp:start x="0" y="0"/>
                <wp:lineTo x="0" y="4228"/>
                <wp:lineTo x="2015" y="6149"/>
                <wp:lineTo x="2015" y="12299"/>
                <wp:lineTo x="0" y="17295"/>
                <wp:lineTo x="0" y="21139"/>
                <wp:lineTo x="21303" y="21139"/>
                <wp:lineTo x="21303" y="17295"/>
                <wp:lineTo x="18712" y="12299"/>
                <wp:lineTo x="19000" y="6149"/>
                <wp:lineTo x="21303" y="4228"/>
                <wp:lineTo x="213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9993" cy="1070919"/>
                    </a:xfrm>
                    <a:prstGeom prst="rect">
                      <a:avLst/>
                    </a:prstGeom>
                  </pic:spPr>
                </pic:pic>
              </a:graphicData>
            </a:graphic>
          </wp:anchor>
        </w:drawing>
      </w:r>
    </w:p>
    <w:p w14:paraId="2A4869BA" w14:textId="370CCC81" w:rsidR="00CA640A" w:rsidRDefault="00CA640A"/>
    <w:p w14:paraId="010E32BB" w14:textId="18BCD673" w:rsidR="00CA640A" w:rsidRDefault="00CA640A"/>
    <w:p w14:paraId="7F3867E3" w14:textId="77777777" w:rsidR="00CA640A" w:rsidRDefault="00CA640A" w:rsidP="00CA640A">
      <w:pPr>
        <w:pStyle w:val="Title"/>
        <w:jc w:val="center"/>
        <w:rPr>
          <w:b/>
          <w:bCs/>
        </w:rPr>
      </w:pPr>
    </w:p>
    <w:p w14:paraId="42EA8973" w14:textId="337DE148" w:rsidR="00CA640A" w:rsidRPr="00C95B0A" w:rsidRDefault="00CA640A" w:rsidP="00CA640A">
      <w:pPr>
        <w:pStyle w:val="Title"/>
        <w:jc w:val="center"/>
        <w:rPr>
          <w:b/>
          <w:bCs/>
        </w:rPr>
      </w:pPr>
      <w:r w:rsidRPr="00C95B0A">
        <w:rPr>
          <w:b/>
          <w:bCs/>
        </w:rPr>
        <w:t>PARTICIPANTS</w:t>
      </w:r>
    </w:p>
    <w:p w14:paraId="0639BDBA" w14:textId="73CF0B34" w:rsidR="00CA640A" w:rsidRPr="00CA640A" w:rsidRDefault="00CA640A" w:rsidP="00CA640A">
      <w:pPr>
        <w:pStyle w:val="Title"/>
        <w:rPr>
          <w:sz w:val="48"/>
          <w:szCs w:val="48"/>
          <w:u w:val="single"/>
        </w:rPr>
      </w:pPr>
      <w:r w:rsidRPr="00C95B0A">
        <w:rPr>
          <w:sz w:val="48"/>
          <w:szCs w:val="48"/>
          <w:u w:val="single"/>
        </w:rPr>
        <w:t>South Australia</w:t>
      </w:r>
    </w:p>
    <w:tbl>
      <w:tblPr>
        <w:tblStyle w:val="TableGrid"/>
        <w:tblpPr w:leftFromText="180" w:rightFromText="180" w:vertAnchor="page" w:horzAnchor="margin" w:tblpY="4347"/>
        <w:tblW w:w="0" w:type="auto"/>
        <w:tblLook w:val="04A0" w:firstRow="1" w:lastRow="0" w:firstColumn="1" w:lastColumn="0" w:noHBand="0" w:noVBand="1"/>
      </w:tblPr>
      <w:tblGrid>
        <w:gridCol w:w="1129"/>
        <w:gridCol w:w="5569"/>
        <w:gridCol w:w="3758"/>
      </w:tblGrid>
      <w:tr w:rsidR="00DB427F" w14:paraId="0E3A6BE6" w14:textId="7427B1F3" w:rsidTr="00C95B0A">
        <w:tc>
          <w:tcPr>
            <w:tcW w:w="6698" w:type="dxa"/>
            <w:gridSpan w:val="2"/>
            <w:shd w:val="clear" w:color="auto" w:fill="D9E2F3" w:themeFill="accent1" w:themeFillTint="33"/>
          </w:tcPr>
          <w:p w14:paraId="3A73F994" w14:textId="3060550F" w:rsidR="00DB427F" w:rsidRPr="00DB427F" w:rsidRDefault="00DB427F" w:rsidP="00C95B0A">
            <w:pPr>
              <w:rPr>
                <w:sz w:val="40"/>
                <w:szCs w:val="40"/>
              </w:rPr>
            </w:pPr>
            <w:proofErr w:type="spellStart"/>
            <w:r w:rsidRPr="00DB427F">
              <w:rPr>
                <w:sz w:val="40"/>
                <w:szCs w:val="40"/>
              </w:rPr>
              <w:t>Elyas</w:t>
            </w:r>
            <w:proofErr w:type="spellEnd"/>
            <w:r w:rsidRPr="00DB427F">
              <w:rPr>
                <w:sz w:val="40"/>
                <w:szCs w:val="40"/>
              </w:rPr>
              <w:t xml:space="preserve"> </w:t>
            </w:r>
            <w:proofErr w:type="spellStart"/>
            <w:r w:rsidRPr="00DB427F">
              <w:rPr>
                <w:sz w:val="40"/>
                <w:szCs w:val="40"/>
              </w:rPr>
              <w:t>Alavi</w:t>
            </w:r>
            <w:proofErr w:type="spellEnd"/>
          </w:p>
        </w:tc>
        <w:tc>
          <w:tcPr>
            <w:tcW w:w="3758" w:type="dxa"/>
            <w:vMerge w:val="restart"/>
            <w:shd w:val="clear" w:color="auto" w:fill="D9E2F3" w:themeFill="accent1" w:themeFillTint="33"/>
          </w:tcPr>
          <w:p w14:paraId="31E2ADAA" w14:textId="3068A1E6" w:rsidR="00DB427F" w:rsidRDefault="00FC5C90" w:rsidP="00A43653">
            <w:pPr>
              <w:jc w:val="center"/>
            </w:pPr>
            <w:r>
              <w:rPr>
                <w:noProof/>
              </w:rPr>
              <w:drawing>
                <wp:inline distT="0" distB="0" distL="0" distR="0" wp14:anchorId="3917CB06" wp14:editId="29668C50">
                  <wp:extent cx="1344798" cy="1403041"/>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4798" cy="1403041"/>
                          </a:xfrm>
                          <a:prstGeom prst="rect">
                            <a:avLst/>
                          </a:prstGeom>
                        </pic:spPr>
                      </pic:pic>
                    </a:graphicData>
                  </a:graphic>
                </wp:inline>
              </w:drawing>
            </w:r>
          </w:p>
        </w:tc>
      </w:tr>
      <w:tr w:rsidR="00DB427F" w14:paraId="0851793C" w14:textId="602D2C4C" w:rsidTr="00E42EE5">
        <w:tc>
          <w:tcPr>
            <w:tcW w:w="1129" w:type="dxa"/>
          </w:tcPr>
          <w:p w14:paraId="5C4A4801" w14:textId="59A6ED7F" w:rsidR="00DB427F" w:rsidRPr="00504376" w:rsidRDefault="00DB427F" w:rsidP="00C95B0A">
            <w:pPr>
              <w:rPr>
                <w:b/>
                <w:bCs/>
              </w:rPr>
            </w:pPr>
            <w:r>
              <w:rPr>
                <w:b/>
                <w:bCs/>
              </w:rPr>
              <w:t>Links to work</w:t>
            </w:r>
          </w:p>
        </w:tc>
        <w:tc>
          <w:tcPr>
            <w:tcW w:w="5569" w:type="dxa"/>
          </w:tcPr>
          <w:p w14:paraId="28B942CE" w14:textId="5F22C31B" w:rsidR="00DB427F" w:rsidRDefault="00000000" w:rsidP="00C95B0A">
            <w:hyperlink r:id="rId8" w:history="1">
              <w:r w:rsidR="00DB427F" w:rsidRPr="00461372">
                <w:rPr>
                  <w:rStyle w:val="Hyperlink"/>
                </w:rPr>
                <w:t>https://www.elyasalavi.com/</w:t>
              </w:r>
            </w:hyperlink>
          </w:p>
          <w:p w14:paraId="5484DE50" w14:textId="53A3DD04" w:rsidR="00DB427F" w:rsidRDefault="00000000" w:rsidP="00C95B0A">
            <w:hyperlink r:id="rId9" w:history="1">
              <w:r w:rsidR="00DB427F" w:rsidRPr="00461372">
                <w:rPr>
                  <w:rStyle w:val="Hyperlink"/>
                </w:rPr>
                <w:t>https://www.instagram.com/elyasalavi/</w:t>
              </w:r>
            </w:hyperlink>
            <w:r w:rsidR="00DB427F">
              <w:t xml:space="preserve"> </w:t>
            </w:r>
          </w:p>
        </w:tc>
        <w:tc>
          <w:tcPr>
            <w:tcW w:w="3758" w:type="dxa"/>
            <w:vMerge/>
          </w:tcPr>
          <w:p w14:paraId="40093BC6" w14:textId="77777777" w:rsidR="00DB427F" w:rsidRDefault="00DB427F" w:rsidP="00C95B0A"/>
        </w:tc>
      </w:tr>
      <w:tr w:rsidR="00DB427F" w14:paraId="22575CE7" w14:textId="3D46DE71" w:rsidTr="00C95B0A">
        <w:tc>
          <w:tcPr>
            <w:tcW w:w="10456" w:type="dxa"/>
            <w:gridSpan w:val="3"/>
          </w:tcPr>
          <w:p w14:paraId="630A7FA1" w14:textId="4E2995F8" w:rsidR="00C7452C" w:rsidRDefault="00C7452C" w:rsidP="00C95B0A">
            <w:proofErr w:type="spellStart"/>
            <w:r>
              <w:t>Elyas</w:t>
            </w:r>
            <w:proofErr w:type="spellEnd"/>
            <w:r>
              <w:t xml:space="preserve"> </w:t>
            </w:r>
            <w:proofErr w:type="spellStart"/>
            <w:r>
              <w:t>Alavi</w:t>
            </w:r>
            <w:proofErr w:type="spellEnd"/>
            <w:r>
              <w:t xml:space="preserve"> is a visual artist and poet whose practice addresses of identity, displacement, race, religion, gender, and sexuality through painting, installation, performance and moving image. In 2007 he moved to Australia as a refugee at risk and is currently based in </w:t>
            </w:r>
            <w:proofErr w:type="spellStart"/>
            <w:r>
              <w:t>Tarntanya</w:t>
            </w:r>
            <w:proofErr w:type="spellEnd"/>
            <w:r>
              <w:t xml:space="preserve"> (Adelaide). </w:t>
            </w:r>
          </w:p>
          <w:p w14:paraId="24CF4232" w14:textId="77777777" w:rsidR="00C7452C" w:rsidRDefault="00C7452C" w:rsidP="00C95B0A"/>
          <w:p w14:paraId="62D061C7" w14:textId="4D499EAC" w:rsidR="00DB427F" w:rsidRPr="00C7452C" w:rsidRDefault="00C7452C" w:rsidP="00C95B0A">
            <w:proofErr w:type="spellStart"/>
            <w:r>
              <w:t>Alavi</w:t>
            </w:r>
            <w:proofErr w:type="spellEnd"/>
            <w:r>
              <w:t xml:space="preserve"> graduated from a Master of Visual Arts at the University of South Australia in 201</w:t>
            </w:r>
            <w:r w:rsidR="00453698">
              <w:t>5</w:t>
            </w:r>
            <w:r>
              <w:t xml:space="preserve"> and a Bachelor of Visual Arts (Honours) in 2013. He is the recipient of the 2019 Anne &amp; Gordon </w:t>
            </w:r>
            <w:proofErr w:type="spellStart"/>
            <w:r>
              <w:t>Samstag</w:t>
            </w:r>
            <w:proofErr w:type="spellEnd"/>
            <w:r>
              <w:t xml:space="preserve"> International Visual Arts Scholarship, and in 20</w:t>
            </w:r>
            <w:r w:rsidR="00453698">
              <w:t>19</w:t>
            </w:r>
            <w:r>
              <w:t xml:space="preserve"> completed a Master of Fine Arts at Chelsea College of Arts, University of London</w:t>
            </w:r>
            <w:r w:rsidR="00C16F0C">
              <w:t>.</w:t>
            </w:r>
          </w:p>
        </w:tc>
      </w:tr>
    </w:tbl>
    <w:p w14:paraId="1412B106" w14:textId="2C1DE156" w:rsidR="008061B1" w:rsidRDefault="008061B1" w:rsidP="008061B1"/>
    <w:p w14:paraId="797DAA58" w14:textId="6DD18928" w:rsidR="003A3E8D" w:rsidRDefault="003A3E8D" w:rsidP="008061B1"/>
    <w:p w14:paraId="1A87A564" w14:textId="77777777" w:rsidR="00901C1A" w:rsidRDefault="00901C1A" w:rsidP="008061B1"/>
    <w:tbl>
      <w:tblPr>
        <w:tblStyle w:val="TableGrid"/>
        <w:tblW w:w="0" w:type="auto"/>
        <w:tblLayout w:type="fixed"/>
        <w:tblLook w:val="04A0" w:firstRow="1" w:lastRow="0" w:firstColumn="1" w:lastColumn="0" w:noHBand="0" w:noVBand="1"/>
      </w:tblPr>
      <w:tblGrid>
        <w:gridCol w:w="988"/>
        <w:gridCol w:w="5491"/>
        <w:gridCol w:w="3977"/>
      </w:tblGrid>
      <w:tr w:rsidR="0007578C" w14:paraId="0AD3BA74" w14:textId="232155BE" w:rsidTr="0007578C">
        <w:tc>
          <w:tcPr>
            <w:tcW w:w="6479" w:type="dxa"/>
            <w:gridSpan w:val="2"/>
            <w:shd w:val="clear" w:color="auto" w:fill="D9E2F3" w:themeFill="accent1" w:themeFillTint="33"/>
          </w:tcPr>
          <w:p w14:paraId="2D35FA65" w14:textId="2D28B6F9" w:rsidR="00DB427F" w:rsidRPr="00DB427F" w:rsidRDefault="00DB427F" w:rsidP="00CB2EE0">
            <w:pPr>
              <w:rPr>
                <w:b/>
                <w:bCs/>
                <w:sz w:val="40"/>
                <w:szCs w:val="40"/>
              </w:rPr>
            </w:pPr>
            <w:r w:rsidRPr="00DB427F">
              <w:rPr>
                <w:sz w:val="40"/>
                <w:szCs w:val="40"/>
              </w:rPr>
              <w:t xml:space="preserve">Kat Bell </w:t>
            </w:r>
          </w:p>
        </w:tc>
        <w:tc>
          <w:tcPr>
            <w:tcW w:w="3977" w:type="dxa"/>
            <w:vMerge w:val="restart"/>
            <w:shd w:val="clear" w:color="auto" w:fill="auto"/>
          </w:tcPr>
          <w:p w14:paraId="50E32F4B" w14:textId="266E2E34" w:rsidR="00DB427F" w:rsidRDefault="0007578C" w:rsidP="00CB2EE0">
            <w:r>
              <w:rPr>
                <w:noProof/>
              </w:rPr>
              <w:drawing>
                <wp:anchor distT="0" distB="0" distL="114300" distR="114300" simplePos="0" relativeHeight="251663360" behindDoc="0" locked="0" layoutInCell="1" allowOverlap="1" wp14:anchorId="25D4A970" wp14:editId="313CE531">
                  <wp:simplePos x="0" y="0"/>
                  <wp:positionH relativeFrom="column">
                    <wp:posOffset>495714</wp:posOffset>
                  </wp:positionH>
                  <wp:positionV relativeFrom="paragraph">
                    <wp:posOffset>115570</wp:posOffset>
                  </wp:positionV>
                  <wp:extent cx="1681480" cy="1809750"/>
                  <wp:effectExtent l="0" t="0" r="0" b="6350"/>
                  <wp:wrapThrough wrapText="bothSides">
                    <wp:wrapPolygon edited="0">
                      <wp:start x="0" y="0"/>
                      <wp:lineTo x="0" y="21524"/>
                      <wp:lineTo x="21372" y="21524"/>
                      <wp:lineTo x="2137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1480" cy="1809750"/>
                          </a:xfrm>
                          <a:prstGeom prst="rect">
                            <a:avLst/>
                          </a:prstGeom>
                          <a:noFill/>
                        </pic:spPr>
                      </pic:pic>
                    </a:graphicData>
                  </a:graphic>
                  <wp14:sizeRelH relativeFrom="margin">
                    <wp14:pctWidth>0</wp14:pctWidth>
                  </wp14:sizeRelH>
                  <wp14:sizeRelV relativeFrom="margin">
                    <wp14:pctHeight>0</wp14:pctHeight>
                  </wp14:sizeRelV>
                </wp:anchor>
              </w:drawing>
            </w:r>
          </w:p>
        </w:tc>
      </w:tr>
      <w:tr w:rsidR="0007578C" w14:paraId="158A719C" w14:textId="369A1ED9" w:rsidTr="00E42EE5">
        <w:tc>
          <w:tcPr>
            <w:tcW w:w="988" w:type="dxa"/>
          </w:tcPr>
          <w:p w14:paraId="1843E6B1" w14:textId="77777777" w:rsidR="00DB427F" w:rsidRPr="00504376" w:rsidRDefault="00DB427F" w:rsidP="00CB2EE0">
            <w:pPr>
              <w:rPr>
                <w:b/>
                <w:bCs/>
              </w:rPr>
            </w:pPr>
            <w:r>
              <w:rPr>
                <w:b/>
                <w:bCs/>
              </w:rPr>
              <w:t xml:space="preserve">Links to work </w:t>
            </w:r>
          </w:p>
        </w:tc>
        <w:tc>
          <w:tcPr>
            <w:tcW w:w="5491" w:type="dxa"/>
          </w:tcPr>
          <w:p w14:paraId="01057B7A" w14:textId="5062C61B" w:rsidR="00DB427F" w:rsidRPr="008061B1" w:rsidRDefault="00000000" w:rsidP="008061B1">
            <w:hyperlink r:id="rId11" w:history="1">
              <w:r w:rsidR="00DB427F" w:rsidRPr="00740072">
                <w:rPr>
                  <w:rStyle w:val="Hyperlink"/>
                  <w:rFonts w:ascii="Helvetica" w:hAnsi="Helvetica"/>
                </w:rPr>
                <w:t>https://www.gunduybykatbell.com/</w:t>
              </w:r>
            </w:hyperlink>
          </w:p>
          <w:p w14:paraId="7FF5D8C8" w14:textId="7856E9F9" w:rsidR="00DB427F" w:rsidRPr="0021361B" w:rsidRDefault="00000000" w:rsidP="00CB2EE0">
            <w:pPr>
              <w:rPr>
                <w:rFonts w:ascii="Roboto" w:hAnsi="Roboto"/>
                <w:color w:val="006621"/>
                <w:shd w:val="clear" w:color="auto" w:fill="FFFFFF"/>
              </w:rPr>
            </w:pPr>
            <w:hyperlink r:id="rId12" w:history="1">
              <w:r w:rsidR="00522E98" w:rsidRPr="00DB5394">
                <w:rPr>
                  <w:rStyle w:val="Hyperlink"/>
                  <w:rFonts w:ascii="Roboto" w:hAnsi="Roboto"/>
                  <w:shd w:val="clear" w:color="auto" w:fill="FFFFFF"/>
                </w:rPr>
                <w:t>https://www.instagram.com/katbell_gunduy</w:t>
              </w:r>
            </w:hyperlink>
          </w:p>
        </w:tc>
        <w:tc>
          <w:tcPr>
            <w:tcW w:w="3977" w:type="dxa"/>
            <w:vMerge/>
            <w:shd w:val="clear" w:color="auto" w:fill="auto"/>
          </w:tcPr>
          <w:p w14:paraId="519E3310" w14:textId="77777777" w:rsidR="00DB427F" w:rsidRDefault="00DB427F" w:rsidP="008061B1"/>
        </w:tc>
      </w:tr>
      <w:tr w:rsidR="00DB427F" w14:paraId="4EA2DBD1" w14:textId="3D19CA8C" w:rsidTr="0007578C">
        <w:tc>
          <w:tcPr>
            <w:tcW w:w="10456" w:type="dxa"/>
            <w:gridSpan w:val="3"/>
          </w:tcPr>
          <w:p w14:paraId="217C3F9E" w14:textId="60E6712E" w:rsidR="00DB427F" w:rsidRPr="00C95B0A" w:rsidRDefault="00C7452C" w:rsidP="00C95B0A">
            <w:pPr>
              <w:spacing w:after="160"/>
            </w:pPr>
            <w:r>
              <w:t xml:space="preserve">Kat Bell is a First Nation </w:t>
            </w:r>
            <w:proofErr w:type="spellStart"/>
            <w:r>
              <w:t>Gudjula</w:t>
            </w:r>
            <w:proofErr w:type="spellEnd"/>
            <w:r>
              <w:t xml:space="preserve"> and </w:t>
            </w:r>
            <w:proofErr w:type="spellStart"/>
            <w:r>
              <w:t>Girramay</w:t>
            </w:r>
            <w:proofErr w:type="spellEnd"/>
            <w:r>
              <w:t xml:space="preserve"> woman, mother, and autistic artist and writer. Through art she shares her voice, Aboriginal identity, culture, and place. A multi-media artist, Kat draws inspiration from life and the stories she encounters on her journeys across the world. Over the last few years her attentions have turned to digital arts with a particular interest in animations and projection artworks.</w:t>
            </w:r>
            <w:r w:rsidR="00E42EE5">
              <w:t xml:space="preserve"> </w:t>
            </w:r>
            <w:r>
              <w:t xml:space="preserve">Her most recent solo exhibition </w:t>
            </w:r>
            <w:r w:rsidR="00E44FAF">
              <w:t>‘</w:t>
            </w:r>
            <w:r w:rsidRPr="00E44FAF">
              <w:t>Threads</w:t>
            </w:r>
            <w:r w:rsidR="00E44FAF">
              <w:t>’</w:t>
            </w:r>
            <w:r>
              <w:t xml:space="preserve"> has been Kat’s most prolific body of work, addressing her long journey with trauma and PTSD. She uses her art to create narratives about her experiences living with PTSD and as a neuro-diverse Aboriginal woman navigating a neurotypical world.</w:t>
            </w:r>
            <w:r w:rsidR="00C95B0A">
              <w:t xml:space="preserve"> </w:t>
            </w:r>
            <w:r>
              <w:t>Kat is also known for writing poetry that accompanies her physical artworks, as extensions to the pieces of art and the stories she is sharing in the artworks. She is currently writing a fantasy novel for young people, a series of children's books, and a short story for adults. She is also working on a series of poetry books and creating small animations that build onto her diverse mediums for storytelling.</w:t>
            </w:r>
          </w:p>
        </w:tc>
      </w:tr>
    </w:tbl>
    <w:p w14:paraId="6AD0D4D6" w14:textId="097E26E8" w:rsidR="008061B1" w:rsidRDefault="008061B1" w:rsidP="008061B1"/>
    <w:p w14:paraId="47A75198" w14:textId="77777777" w:rsidR="00C7452C" w:rsidRDefault="00C7452C" w:rsidP="008061B1"/>
    <w:tbl>
      <w:tblPr>
        <w:tblStyle w:val="TableGrid"/>
        <w:tblW w:w="0" w:type="auto"/>
        <w:tblLook w:val="04A0" w:firstRow="1" w:lastRow="0" w:firstColumn="1" w:lastColumn="0" w:noHBand="0" w:noVBand="1"/>
      </w:tblPr>
      <w:tblGrid>
        <w:gridCol w:w="988"/>
        <w:gridCol w:w="5473"/>
        <w:gridCol w:w="3995"/>
      </w:tblGrid>
      <w:tr w:rsidR="00DB427F" w14:paraId="18DEA89B" w14:textId="2C73D51C" w:rsidTr="00CE1956">
        <w:tc>
          <w:tcPr>
            <w:tcW w:w="6461" w:type="dxa"/>
            <w:gridSpan w:val="2"/>
            <w:shd w:val="clear" w:color="auto" w:fill="D9E2F3" w:themeFill="accent1" w:themeFillTint="33"/>
          </w:tcPr>
          <w:p w14:paraId="012F911D" w14:textId="5B9240AE" w:rsidR="00DB427F" w:rsidRPr="00DB427F" w:rsidRDefault="00DB427F" w:rsidP="00CB2EE0">
            <w:pPr>
              <w:rPr>
                <w:sz w:val="40"/>
                <w:szCs w:val="40"/>
              </w:rPr>
            </w:pPr>
            <w:proofErr w:type="spellStart"/>
            <w:r w:rsidRPr="00DB427F">
              <w:rPr>
                <w:sz w:val="40"/>
                <w:szCs w:val="40"/>
              </w:rPr>
              <w:lastRenderedPageBreak/>
              <w:t>Jingwei</w:t>
            </w:r>
            <w:proofErr w:type="spellEnd"/>
            <w:r w:rsidRPr="00DB427F">
              <w:rPr>
                <w:sz w:val="40"/>
                <w:szCs w:val="40"/>
              </w:rPr>
              <w:t xml:space="preserve"> Bu</w:t>
            </w:r>
          </w:p>
        </w:tc>
        <w:tc>
          <w:tcPr>
            <w:tcW w:w="3995" w:type="dxa"/>
            <w:vMerge w:val="restart"/>
            <w:shd w:val="clear" w:color="auto" w:fill="D9E2F3" w:themeFill="accent1" w:themeFillTint="33"/>
          </w:tcPr>
          <w:p w14:paraId="72C34C0A" w14:textId="2FF70EAE" w:rsidR="00DB427F" w:rsidRDefault="003E7AAB" w:rsidP="00A43653">
            <w:pPr>
              <w:jc w:val="center"/>
            </w:pPr>
            <w:r>
              <w:rPr>
                <w:noProof/>
              </w:rPr>
              <w:drawing>
                <wp:inline distT="0" distB="0" distL="0" distR="0" wp14:anchorId="33FAF4D1" wp14:editId="3507E2D7">
                  <wp:extent cx="1986552" cy="192529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2004301" cy="1942494"/>
                          </a:xfrm>
                          <a:prstGeom prst="rect">
                            <a:avLst/>
                          </a:prstGeom>
                        </pic:spPr>
                      </pic:pic>
                    </a:graphicData>
                  </a:graphic>
                </wp:inline>
              </w:drawing>
            </w:r>
          </w:p>
        </w:tc>
      </w:tr>
      <w:tr w:rsidR="003E7AAB" w14:paraId="479DDED3" w14:textId="494916AA" w:rsidTr="00E42EE5">
        <w:tc>
          <w:tcPr>
            <w:tcW w:w="988" w:type="dxa"/>
          </w:tcPr>
          <w:p w14:paraId="4EB6E791" w14:textId="77777777" w:rsidR="00DB427F" w:rsidRPr="00504376" w:rsidRDefault="00DB427F" w:rsidP="00CB2EE0">
            <w:pPr>
              <w:rPr>
                <w:b/>
                <w:bCs/>
              </w:rPr>
            </w:pPr>
            <w:r>
              <w:rPr>
                <w:b/>
                <w:bCs/>
              </w:rPr>
              <w:t xml:space="preserve">Links to work </w:t>
            </w:r>
          </w:p>
        </w:tc>
        <w:tc>
          <w:tcPr>
            <w:tcW w:w="5473" w:type="dxa"/>
          </w:tcPr>
          <w:p w14:paraId="59DE7E3D" w14:textId="395AF270" w:rsidR="00DB427F" w:rsidRDefault="00000000" w:rsidP="00CB2EE0">
            <w:hyperlink r:id="rId14" w:history="1">
              <w:r w:rsidR="00DB427F" w:rsidRPr="00740072">
                <w:rPr>
                  <w:rStyle w:val="Hyperlink"/>
                </w:rPr>
                <w:t>https://www.bjwcreative.com</w:t>
              </w:r>
            </w:hyperlink>
            <w:r w:rsidR="00DB427F">
              <w:t xml:space="preserve"> </w:t>
            </w:r>
          </w:p>
        </w:tc>
        <w:tc>
          <w:tcPr>
            <w:tcW w:w="3995" w:type="dxa"/>
            <w:vMerge/>
          </w:tcPr>
          <w:p w14:paraId="13F75B7E" w14:textId="77777777" w:rsidR="00DB427F" w:rsidRDefault="00DB427F" w:rsidP="00CB2EE0"/>
        </w:tc>
      </w:tr>
      <w:tr w:rsidR="00DB427F" w14:paraId="261A3831" w14:textId="137D9B30" w:rsidTr="00BD4774">
        <w:tc>
          <w:tcPr>
            <w:tcW w:w="10456" w:type="dxa"/>
            <w:gridSpan w:val="3"/>
          </w:tcPr>
          <w:p w14:paraId="54B72C92" w14:textId="1F7C15B5" w:rsidR="00DB427F" w:rsidRPr="003E7AAB" w:rsidRDefault="003E7AAB" w:rsidP="00E42EE5">
            <w:pPr>
              <w:rPr>
                <w:rFonts w:cstheme="minorHAnsi"/>
                <w:lang w:eastAsia="zh-CN"/>
              </w:rPr>
            </w:pPr>
            <w:proofErr w:type="spellStart"/>
            <w:r w:rsidRPr="003E7AAB">
              <w:rPr>
                <w:rFonts w:cstheme="minorHAnsi"/>
                <w:color w:val="000000"/>
                <w:lang w:eastAsia="zh-CN"/>
              </w:rPr>
              <w:t>Jingwei</w:t>
            </w:r>
            <w:proofErr w:type="spellEnd"/>
            <w:r w:rsidRPr="003E7AAB">
              <w:rPr>
                <w:rFonts w:cstheme="minorHAnsi"/>
                <w:color w:val="000000"/>
                <w:lang w:eastAsia="zh-CN"/>
              </w:rPr>
              <w:t xml:space="preserve"> Bu </w:t>
            </w:r>
            <w:r w:rsidRPr="003E7AAB">
              <w:rPr>
                <w:rFonts w:cstheme="minorHAnsi"/>
                <w:color w:val="222222"/>
                <w:shd w:val="clear" w:color="auto" w:fill="FFFFFF"/>
                <w:lang w:eastAsia="en-AU"/>
              </w:rPr>
              <w:t xml:space="preserve">is an Adelaide based Chinese - Australian artist, drawing on a range of artistic traditions references both Western and Eastern cultural traditions, Bu </w:t>
            </w:r>
            <w:r w:rsidRPr="003E7AAB">
              <w:rPr>
                <w:rFonts w:cstheme="minorHAnsi"/>
                <w:color w:val="000000"/>
                <w:lang w:eastAsia="zh-CN"/>
              </w:rPr>
              <w:t>utilises a range of modalities, from fine art to installation, art performance and performative video art, for exploring themes such as time, memory and culture heritage influenced by her Tai</w:t>
            </w:r>
            <w:r w:rsidR="00901C1A">
              <w:rPr>
                <w:rFonts w:cstheme="minorHAnsi"/>
                <w:color w:val="000000"/>
                <w:lang w:eastAsia="zh-CN"/>
              </w:rPr>
              <w:t xml:space="preserve"> </w:t>
            </w:r>
            <w:r w:rsidRPr="003E7AAB">
              <w:rPr>
                <w:rFonts w:cstheme="minorHAnsi"/>
                <w:color w:val="000000"/>
                <w:lang w:eastAsia="zh-CN"/>
              </w:rPr>
              <w:t xml:space="preserve">chi practice and Buddhist Zen learning. Her early art training in China is in the Chinese traditional technique of charcoal powder portrait drawing, later at a contemporary artist atelier in Germany and graduating with a BVA from Adelaide Central School of Art with </w:t>
            </w:r>
            <w:r w:rsidRPr="003E7AAB">
              <w:rPr>
                <w:rFonts w:cstheme="minorHAnsi"/>
                <w:color w:val="000000" w:themeColor="text1"/>
              </w:rPr>
              <w:t>James Martin Award for a high-achieving Bachelor of Visual Art graduate</w:t>
            </w:r>
            <w:r w:rsidRPr="003E7AAB">
              <w:rPr>
                <w:rFonts w:cstheme="minorHAnsi"/>
                <w:color w:val="000000"/>
                <w:lang w:eastAsia="zh-CN"/>
              </w:rPr>
              <w:t xml:space="preserve">. </w:t>
            </w:r>
            <w:r w:rsidRPr="003E7AAB">
              <w:rPr>
                <w:rFonts w:cstheme="minorHAnsi"/>
                <w:color w:val="000000"/>
              </w:rPr>
              <w:t xml:space="preserve">These different learning backgrounds have been providing the technical underpinnings of her varied practice. For Bu, artmaking is an extension of everyday life, informed and inspired by </w:t>
            </w:r>
            <w:proofErr w:type="gramStart"/>
            <w:r w:rsidRPr="003E7AAB">
              <w:rPr>
                <w:rFonts w:cstheme="minorHAnsi"/>
                <w:color w:val="000000"/>
              </w:rPr>
              <w:t>all of</w:t>
            </w:r>
            <w:proofErr w:type="gramEnd"/>
            <w:r w:rsidRPr="003E7AAB">
              <w:rPr>
                <w:rFonts w:cstheme="minorHAnsi"/>
                <w:color w:val="000000"/>
              </w:rPr>
              <w:t xml:space="preserve"> its minor and more significant goings-on. Her thought-provoking works reflect her ongoing philosophical inquiry into the value of life and the nature of being. Bu’s meditation on issues of time, </w:t>
            </w:r>
            <w:proofErr w:type="gramStart"/>
            <w:r w:rsidRPr="003E7AAB">
              <w:rPr>
                <w:rFonts w:cstheme="minorHAnsi"/>
                <w:color w:val="000000"/>
              </w:rPr>
              <w:t>space</w:t>
            </w:r>
            <w:proofErr w:type="gramEnd"/>
            <w:r w:rsidRPr="003E7AAB">
              <w:rPr>
                <w:rFonts w:cstheme="minorHAnsi"/>
                <w:color w:val="000000"/>
              </w:rPr>
              <w:t xml:space="preserve"> and materiality in the context of culture and identity are a welcome salve for the world-weary spectator.</w:t>
            </w:r>
          </w:p>
        </w:tc>
      </w:tr>
    </w:tbl>
    <w:p w14:paraId="5F20F2CC" w14:textId="60E0A97E" w:rsidR="008061B1" w:rsidRDefault="008061B1" w:rsidP="008061B1"/>
    <w:p w14:paraId="25D34182" w14:textId="77777777" w:rsidR="00901C1A" w:rsidRDefault="00901C1A" w:rsidP="008061B1"/>
    <w:tbl>
      <w:tblPr>
        <w:tblStyle w:val="TableGrid"/>
        <w:tblW w:w="0" w:type="auto"/>
        <w:tblLayout w:type="fixed"/>
        <w:tblLook w:val="04A0" w:firstRow="1" w:lastRow="0" w:firstColumn="1" w:lastColumn="0" w:noHBand="0" w:noVBand="1"/>
      </w:tblPr>
      <w:tblGrid>
        <w:gridCol w:w="988"/>
        <w:gridCol w:w="4502"/>
        <w:gridCol w:w="4966"/>
      </w:tblGrid>
      <w:tr w:rsidR="00DB427F" w14:paraId="28A8F78C" w14:textId="25A2CEC0" w:rsidTr="005478BF">
        <w:tc>
          <w:tcPr>
            <w:tcW w:w="5490" w:type="dxa"/>
            <w:gridSpan w:val="2"/>
            <w:shd w:val="clear" w:color="auto" w:fill="D9E2F3" w:themeFill="accent1" w:themeFillTint="33"/>
          </w:tcPr>
          <w:p w14:paraId="62F9EA93" w14:textId="69AC0789" w:rsidR="00DB427F" w:rsidRPr="00DB427F" w:rsidRDefault="00DB427F" w:rsidP="00CB2EE0">
            <w:pPr>
              <w:rPr>
                <w:sz w:val="40"/>
                <w:szCs w:val="40"/>
              </w:rPr>
            </w:pPr>
            <w:r w:rsidRPr="00DB427F">
              <w:rPr>
                <w:sz w:val="40"/>
                <w:szCs w:val="40"/>
              </w:rPr>
              <w:t>James Calvert</w:t>
            </w:r>
          </w:p>
        </w:tc>
        <w:tc>
          <w:tcPr>
            <w:tcW w:w="4966" w:type="dxa"/>
            <w:vMerge w:val="restart"/>
            <w:shd w:val="clear" w:color="auto" w:fill="auto"/>
          </w:tcPr>
          <w:p w14:paraId="71E274E9" w14:textId="061617FF" w:rsidR="00DB427F" w:rsidRDefault="005478BF" w:rsidP="00CB2EE0">
            <w:r>
              <w:rPr>
                <w:noProof/>
              </w:rPr>
              <w:drawing>
                <wp:anchor distT="0" distB="0" distL="114300" distR="114300" simplePos="0" relativeHeight="251661312" behindDoc="0" locked="0" layoutInCell="1" allowOverlap="1" wp14:anchorId="61206090" wp14:editId="48484ACA">
                  <wp:simplePos x="0" y="0"/>
                  <wp:positionH relativeFrom="column">
                    <wp:posOffset>575029</wp:posOffset>
                  </wp:positionH>
                  <wp:positionV relativeFrom="paragraph">
                    <wp:posOffset>43815</wp:posOffset>
                  </wp:positionV>
                  <wp:extent cx="1938020" cy="1850390"/>
                  <wp:effectExtent l="0" t="0" r="5080" b="3810"/>
                  <wp:wrapThrough wrapText="bothSides">
                    <wp:wrapPolygon edited="0">
                      <wp:start x="0" y="0"/>
                      <wp:lineTo x="0" y="21496"/>
                      <wp:lineTo x="21515" y="21496"/>
                      <wp:lineTo x="2151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8020" cy="1850390"/>
                          </a:xfrm>
                          <a:prstGeom prst="rect">
                            <a:avLst/>
                          </a:prstGeom>
                          <a:noFill/>
                        </pic:spPr>
                      </pic:pic>
                    </a:graphicData>
                  </a:graphic>
                  <wp14:sizeRelH relativeFrom="margin">
                    <wp14:pctWidth>0</wp14:pctWidth>
                  </wp14:sizeRelH>
                  <wp14:sizeRelV relativeFrom="margin">
                    <wp14:pctHeight>0</wp14:pctHeight>
                  </wp14:sizeRelV>
                </wp:anchor>
              </w:drawing>
            </w:r>
          </w:p>
        </w:tc>
      </w:tr>
      <w:tr w:rsidR="005478BF" w14:paraId="0DBFD1B2" w14:textId="17AC14B2" w:rsidTr="00E42EE5">
        <w:tc>
          <w:tcPr>
            <w:tcW w:w="988" w:type="dxa"/>
          </w:tcPr>
          <w:p w14:paraId="53CF51DB" w14:textId="77777777" w:rsidR="00DB427F" w:rsidRPr="00504376" w:rsidRDefault="00DB427F" w:rsidP="00CB2EE0">
            <w:pPr>
              <w:rPr>
                <w:b/>
                <w:bCs/>
              </w:rPr>
            </w:pPr>
            <w:r>
              <w:rPr>
                <w:b/>
                <w:bCs/>
              </w:rPr>
              <w:t xml:space="preserve">Links to work </w:t>
            </w:r>
          </w:p>
        </w:tc>
        <w:tc>
          <w:tcPr>
            <w:tcW w:w="4502" w:type="dxa"/>
          </w:tcPr>
          <w:p w14:paraId="0B71F420" w14:textId="6F033BAD" w:rsidR="00DB427F" w:rsidRDefault="00DB427F" w:rsidP="00CB2EE0">
            <w:r>
              <w:t xml:space="preserve">Thin Ice VR </w:t>
            </w:r>
            <w:hyperlink r:id="rId16" w:history="1">
              <w:r w:rsidRPr="00461372">
                <w:rPr>
                  <w:rStyle w:val="Hyperlink"/>
                </w:rPr>
                <w:t>https://www.thinicevr.com/</w:t>
              </w:r>
            </w:hyperlink>
            <w:r>
              <w:t xml:space="preserve"> </w:t>
            </w:r>
          </w:p>
          <w:p w14:paraId="538418FF" w14:textId="4CF76091" w:rsidR="00DB427F" w:rsidRDefault="00DB427F" w:rsidP="00CB2EE0">
            <w:r>
              <w:t xml:space="preserve">Carnivore Reflux (short film) </w:t>
            </w:r>
            <w:hyperlink r:id="rId17" w:history="1">
              <w:r w:rsidRPr="00461372">
                <w:rPr>
                  <w:rStyle w:val="Hyperlink"/>
                </w:rPr>
                <w:t>https://www.youtube.com/watch?v=1Q4OKb8Fkjc</w:t>
              </w:r>
            </w:hyperlink>
            <w:r>
              <w:t xml:space="preserve"> </w:t>
            </w:r>
          </w:p>
        </w:tc>
        <w:tc>
          <w:tcPr>
            <w:tcW w:w="4966" w:type="dxa"/>
            <w:vMerge/>
            <w:shd w:val="clear" w:color="auto" w:fill="auto"/>
          </w:tcPr>
          <w:p w14:paraId="3FA2A27E" w14:textId="77777777" w:rsidR="00DB427F" w:rsidRDefault="00DB427F" w:rsidP="00CB2EE0"/>
        </w:tc>
      </w:tr>
      <w:tr w:rsidR="00DB427F" w14:paraId="79C3FEEC" w14:textId="5D408D98" w:rsidTr="005478BF">
        <w:tc>
          <w:tcPr>
            <w:tcW w:w="10456" w:type="dxa"/>
            <w:gridSpan w:val="3"/>
          </w:tcPr>
          <w:p w14:paraId="1084E78C" w14:textId="7FEF9B33" w:rsidR="00DB427F" w:rsidRPr="001753F2" w:rsidRDefault="00E42EE5" w:rsidP="00E42EE5">
            <w:r>
              <w:t xml:space="preserve">James is an educator, researcher and internationally recognised VR director, film maker and game designer. With over 20 years’ experience creating engaging content for all screen types, James has an enduring passion for immersive storytelling. James is currently a senior lecturer and research fellow at Torrens University Australia. James recently wrote and directed </w:t>
            </w:r>
            <w:r w:rsidR="00E44FAF">
              <w:t>‘</w:t>
            </w:r>
            <w:r w:rsidRPr="00E44FAF">
              <w:t>Thin Ice VR</w:t>
            </w:r>
            <w:r w:rsidR="00E44FAF">
              <w:t>’</w:t>
            </w:r>
            <w:r>
              <w:t>, a twenty-minute VR documentary that traces the steps of Sir Ernest Shackleton while at the same time highlighting the impacts of climate change on the Antarctic. The VR experience premiered at the Adelaide Film Festival and exhibited for three months at the South Australian Museum. Prior to this, James was a founder and director at the People’s Republic of Animation, where he directed short films and projects for international clients. James is also a video game designer with two successful mobile games released on the app market.</w:t>
            </w:r>
          </w:p>
        </w:tc>
      </w:tr>
    </w:tbl>
    <w:p w14:paraId="673B3DD8" w14:textId="2606718C" w:rsidR="00E42EE5" w:rsidRDefault="00E42EE5" w:rsidP="008061B1"/>
    <w:p w14:paraId="603ED662" w14:textId="65B3553A" w:rsidR="00901C1A" w:rsidRDefault="00901C1A" w:rsidP="008061B1"/>
    <w:p w14:paraId="2BD973EE" w14:textId="50412D7A" w:rsidR="00901C1A" w:rsidRDefault="00901C1A" w:rsidP="008061B1"/>
    <w:p w14:paraId="6F7A8E1D" w14:textId="4BAAE4D9" w:rsidR="00901C1A" w:rsidRDefault="00901C1A" w:rsidP="008061B1"/>
    <w:p w14:paraId="761A2B7A" w14:textId="6502CE92" w:rsidR="00901C1A" w:rsidRDefault="00901C1A" w:rsidP="008061B1"/>
    <w:p w14:paraId="37BB9C91" w14:textId="3372453D" w:rsidR="00901C1A" w:rsidRDefault="00901C1A" w:rsidP="008061B1"/>
    <w:p w14:paraId="41D6F17A" w14:textId="77777777" w:rsidR="00901C1A" w:rsidRDefault="00901C1A" w:rsidP="008061B1"/>
    <w:tbl>
      <w:tblPr>
        <w:tblStyle w:val="TableGrid"/>
        <w:tblW w:w="0" w:type="auto"/>
        <w:tblLook w:val="04A0" w:firstRow="1" w:lastRow="0" w:firstColumn="1" w:lastColumn="0" w:noHBand="0" w:noVBand="1"/>
      </w:tblPr>
      <w:tblGrid>
        <w:gridCol w:w="1129"/>
        <w:gridCol w:w="4899"/>
        <w:gridCol w:w="4428"/>
      </w:tblGrid>
      <w:tr w:rsidR="007E1A31" w14:paraId="3A6DC404" w14:textId="70AF68A3" w:rsidTr="00522E98">
        <w:tc>
          <w:tcPr>
            <w:tcW w:w="6028" w:type="dxa"/>
            <w:gridSpan w:val="2"/>
            <w:shd w:val="clear" w:color="auto" w:fill="D9E2F3" w:themeFill="accent1" w:themeFillTint="33"/>
          </w:tcPr>
          <w:p w14:paraId="1FF94F8E" w14:textId="0BB98162" w:rsidR="00522E98" w:rsidRPr="00522E98" w:rsidRDefault="00522E98" w:rsidP="00CB2EE0">
            <w:pPr>
              <w:rPr>
                <w:sz w:val="40"/>
                <w:szCs w:val="40"/>
              </w:rPr>
            </w:pPr>
            <w:r w:rsidRPr="00522E98">
              <w:rPr>
                <w:sz w:val="40"/>
                <w:szCs w:val="40"/>
              </w:rPr>
              <w:lastRenderedPageBreak/>
              <w:t xml:space="preserve">Cadence Chaos </w:t>
            </w:r>
          </w:p>
        </w:tc>
        <w:tc>
          <w:tcPr>
            <w:tcW w:w="4428" w:type="dxa"/>
            <w:vMerge w:val="restart"/>
            <w:shd w:val="clear" w:color="auto" w:fill="D9E2F3" w:themeFill="accent1" w:themeFillTint="33"/>
          </w:tcPr>
          <w:p w14:paraId="144E33B2" w14:textId="1C4500D2" w:rsidR="00522E98" w:rsidRPr="00522E98" w:rsidRDefault="007E1A31" w:rsidP="00A43653">
            <w:pPr>
              <w:jc w:val="center"/>
              <w:rPr>
                <w:sz w:val="40"/>
                <w:szCs w:val="40"/>
              </w:rPr>
            </w:pPr>
            <w:r>
              <w:rPr>
                <w:noProof/>
                <w:sz w:val="40"/>
                <w:szCs w:val="40"/>
              </w:rPr>
              <w:drawing>
                <wp:inline distT="0" distB="0" distL="0" distR="0" wp14:anchorId="1E3D47B7" wp14:editId="010C5218">
                  <wp:extent cx="1651675" cy="165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8542" cy="1702990"/>
                          </a:xfrm>
                          <a:prstGeom prst="rect">
                            <a:avLst/>
                          </a:prstGeom>
                        </pic:spPr>
                      </pic:pic>
                    </a:graphicData>
                  </a:graphic>
                </wp:inline>
              </w:drawing>
            </w:r>
          </w:p>
        </w:tc>
      </w:tr>
      <w:tr w:rsidR="007E1A31" w14:paraId="7646D9C8" w14:textId="1721FE85" w:rsidTr="007E1A31">
        <w:tc>
          <w:tcPr>
            <w:tcW w:w="1129" w:type="dxa"/>
          </w:tcPr>
          <w:p w14:paraId="7E974F2F" w14:textId="77777777" w:rsidR="00522E98" w:rsidRPr="00504376" w:rsidRDefault="00522E98" w:rsidP="00CB2EE0">
            <w:pPr>
              <w:rPr>
                <w:b/>
                <w:bCs/>
              </w:rPr>
            </w:pPr>
            <w:r>
              <w:rPr>
                <w:b/>
                <w:bCs/>
              </w:rPr>
              <w:t xml:space="preserve">Links to work </w:t>
            </w:r>
          </w:p>
        </w:tc>
        <w:tc>
          <w:tcPr>
            <w:tcW w:w="4899" w:type="dxa"/>
          </w:tcPr>
          <w:p w14:paraId="0DC5BF41" w14:textId="18778BB6" w:rsidR="00522E98" w:rsidRDefault="00000000" w:rsidP="00CB2EE0">
            <w:hyperlink r:id="rId19" w:history="1">
              <w:r w:rsidR="00522E98" w:rsidRPr="00461372">
                <w:rPr>
                  <w:rStyle w:val="Hyperlink"/>
                </w:rPr>
                <w:t>https://cadencechaos.com</w:t>
              </w:r>
            </w:hyperlink>
            <w:r w:rsidR="00522E98">
              <w:t xml:space="preserve"> </w:t>
            </w:r>
          </w:p>
        </w:tc>
        <w:tc>
          <w:tcPr>
            <w:tcW w:w="4428" w:type="dxa"/>
            <w:vMerge/>
          </w:tcPr>
          <w:p w14:paraId="0E2DF967" w14:textId="77777777" w:rsidR="00522E98" w:rsidRDefault="00522E98" w:rsidP="00CB2EE0"/>
        </w:tc>
      </w:tr>
      <w:tr w:rsidR="00522E98" w14:paraId="58E3E733" w14:textId="14C5AA08" w:rsidTr="00272D13">
        <w:tc>
          <w:tcPr>
            <w:tcW w:w="10456" w:type="dxa"/>
            <w:gridSpan w:val="3"/>
          </w:tcPr>
          <w:p w14:paraId="7E189E90" w14:textId="5945FFC9" w:rsidR="00522E98" w:rsidRDefault="007E1A31" w:rsidP="00CB2EE0">
            <w:pPr>
              <w:rPr>
                <w:b/>
                <w:bCs/>
              </w:rPr>
            </w:pPr>
            <w:r w:rsidRPr="007E1A31">
              <w:rPr>
                <w:rFonts w:ascii="Calibri" w:hAnsi="Calibri" w:cs="Calibri"/>
              </w:rPr>
              <w:t xml:space="preserve">Cadence Chaos is a composer, musical theatre writer, and cabaret artist. Non-binary, neurodiverse, and chronically ill, they are drawn to the subversive and camp. During the Marriage Vote, Cadence gained a reputation as a rainbow- flag-parading polemicist for their fantasy tirade to Malcolm Turnbull. </w:t>
            </w:r>
            <w:r w:rsidR="00E44FAF">
              <w:rPr>
                <w:rFonts w:ascii="Calibri" w:hAnsi="Calibri" w:cs="Calibri"/>
              </w:rPr>
              <w:t>‘</w:t>
            </w:r>
            <w:r w:rsidRPr="00E44FAF">
              <w:rPr>
                <w:rFonts w:ascii="Calibri" w:hAnsi="Calibri" w:cs="Calibri"/>
              </w:rPr>
              <w:t>Dear Malcolm Turnbull</w:t>
            </w:r>
            <w:r w:rsidR="00E44FAF">
              <w:rPr>
                <w:rFonts w:ascii="Calibri" w:hAnsi="Calibri" w:cs="Calibri"/>
              </w:rPr>
              <w:t>’</w:t>
            </w:r>
            <w:r w:rsidRPr="007E1A31">
              <w:rPr>
                <w:rFonts w:ascii="Calibri" w:hAnsi="Calibri" w:cs="Calibri"/>
              </w:rPr>
              <w:t xml:space="preserve"> went viral, accruing a quarter of a million views on social media, and became an anthem for the queer community. Since then, Cadence created and performed four solo cabaret shows, won the Adelaide Theatre Guide Best Cabaret Award (2019), and four Adelaide Fringe Awards. Cadence is a graduate of the Elder Conservatorium of Music (Composition) and the Victorian College of the Arts Masters of Theatre (Writing) program.</w:t>
            </w:r>
          </w:p>
        </w:tc>
      </w:tr>
    </w:tbl>
    <w:p w14:paraId="5DA10EAE" w14:textId="3484DFEF" w:rsidR="008061B1" w:rsidRDefault="008061B1" w:rsidP="008061B1"/>
    <w:p w14:paraId="688FA724" w14:textId="77777777" w:rsidR="00901C1A" w:rsidRDefault="00901C1A" w:rsidP="008061B1"/>
    <w:tbl>
      <w:tblPr>
        <w:tblStyle w:val="TableGrid"/>
        <w:tblW w:w="0" w:type="auto"/>
        <w:tblLook w:val="04A0" w:firstRow="1" w:lastRow="0" w:firstColumn="1" w:lastColumn="0" w:noHBand="0" w:noVBand="1"/>
      </w:tblPr>
      <w:tblGrid>
        <w:gridCol w:w="1555"/>
        <w:gridCol w:w="5176"/>
        <w:gridCol w:w="3725"/>
      </w:tblGrid>
      <w:tr w:rsidR="007E1A31" w14:paraId="43CBD5A4" w14:textId="3AD1DDB6" w:rsidTr="00AB09C7">
        <w:tc>
          <w:tcPr>
            <w:tcW w:w="6731" w:type="dxa"/>
            <w:gridSpan w:val="2"/>
            <w:shd w:val="clear" w:color="auto" w:fill="D9E2F3" w:themeFill="accent1" w:themeFillTint="33"/>
          </w:tcPr>
          <w:p w14:paraId="160B1FB3" w14:textId="5DA78484" w:rsidR="00522E98" w:rsidRPr="00522E98" w:rsidRDefault="00522E98" w:rsidP="00CB2EE0">
            <w:pPr>
              <w:rPr>
                <w:sz w:val="40"/>
                <w:szCs w:val="40"/>
              </w:rPr>
            </w:pPr>
            <w:r w:rsidRPr="00522E98">
              <w:rPr>
                <w:sz w:val="40"/>
                <w:szCs w:val="40"/>
              </w:rPr>
              <w:t>Allison Chhorn</w:t>
            </w:r>
          </w:p>
        </w:tc>
        <w:tc>
          <w:tcPr>
            <w:tcW w:w="3725" w:type="dxa"/>
            <w:vMerge w:val="restart"/>
            <w:shd w:val="clear" w:color="auto" w:fill="D9E2F3" w:themeFill="accent1" w:themeFillTint="33"/>
          </w:tcPr>
          <w:p w14:paraId="20335208" w14:textId="3CE30A3E" w:rsidR="00522E98" w:rsidRDefault="007E1A31" w:rsidP="00A43653">
            <w:pPr>
              <w:jc w:val="center"/>
            </w:pPr>
            <w:r>
              <w:rPr>
                <w:noProof/>
              </w:rPr>
              <w:drawing>
                <wp:inline distT="0" distB="0" distL="0" distR="0" wp14:anchorId="6D0CB4AD" wp14:editId="597818EB">
                  <wp:extent cx="1623647" cy="11582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2205" cy="1178612"/>
                          </a:xfrm>
                          <a:prstGeom prst="rect">
                            <a:avLst/>
                          </a:prstGeom>
                        </pic:spPr>
                      </pic:pic>
                    </a:graphicData>
                  </a:graphic>
                </wp:inline>
              </w:drawing>
            </w:r>
          </w:p>
        </w:tc>
      </w:tr>
      <w:tr w:rsidR="007E1A31" w14:paraId="76BB75D5" w14:textId="6BDEB83F" w:rsidTr="00522E98">
        <w:tc>
          <w:tcPr>
            <w:tcW w:w="1555" w:type="dxa"/>
          </w:tcPr>
          <w:p w14:paraId="3CE2C8E6" w14:textId="77777777" w:rsidR="00522E98" w:rsidRPr="00504376" w:rsidRDefault="00522E98" w:rsidP="00CB2EE0">
            <w:pPr>
              <w:rPr>
                <w:b/>
                <w:bCs/>
              </w:rPr>
            </w:pPr>
            <w:r>
              <w:rPr>
                <w:b/>
                <w:bCs/>
              </w:rPr>
              <w:t xml:space="preserve">Links to work </w:t>
            </w:r>
          </w:p>
        </w:tc>
        <w:tc>
          <w:tcPr>
            <w:tcW w:w="5176" w:type="dxa"/>
          </w:tcPr>
          <w:p w14:paraId="48840833" w14:textId="030B6C6A" w:rsidR="00522E98" w:rsidRDefault="00000000" w:rsidP="00CB2EE0">
            <w:hyperlink r:id="rId21" w:history="1">
              <w:r w:rsidR="00522E98" w:rsidRPr="00461372">
                <w:rPr>
                  <w:rStyle w:val="Hyperlink"/>
                </w:rPr>
                <w:t>https://allisonchhorn.com</w:t>
              </w:r>
            </w:hyperlink>
            <w:r w:rsidR="00522E98">
              <w:t xml:space="preserve"> </w:t>
            </w:r>
          </w:p>
          <w:p w14:paraId="634204B5" w14:textId="684ACDF0" w:rsidR="00522E98" w:rsidRDefault="00000000" w:rsidP="00CB2EE0">
            <w:hyperlink r:id="rId22" w:history="1">
              <w:r w:rsidR="00522E98" w:rsidRPr="00461372">
                <w:rPr>
                  <w:rStyle w:val="Hyperlink"/>
                </w:rPr>
                <w:t>https://vimeo.com/authoroftheaccident</w:t>
              </w:r>
            </w:hyperlink>
            <w:r w:rsidR="00522E98">
              <w:t xml:space="preserve"> </w:t>
            </w:r>
          </w:p>
        </w:tc>
        <w:tc>
          <w:tcPr>
            <w:tcW w:w="3725" w:type="dxa"/>
            <w:vMerge/>
          </w:tcPr>
          <w:p w14:paraId="5A4F43B1" w14:textId="77777777" w:rsidR="00522E98" w:rsidRDefault="00522E98" w:rsidP="00CB2EE0"/>
        </w:tc>
      </w:tr>
      <w:tr w:rsidR="00522E98" w14:paraId="748795DF" w14:textId="2DE4D26A" w:rsidTr="00ED57C4">
        <w:tc>
          <w:tcPr>
            <w:tcW w:w="10456" w:type="dxa"/>
            <w:gridSpan w:val="3"/>
          </w:tcPr>
          <w:p w14:paraId="3E6902AD" w14:textId="7676127C" w:rsidR="00522E98" w:rsidRPr="00D67B09" w:rsidRDefault="007E1A31" w:rsidP="00CB2EE0">
            <w:pPr>
              <w:rPr>
                <w:rFonts w:cstheme="minorHAnsi"/>
              </w:rPr>
            </w:pPr>
            <w:r w:rsidRPr="007E1A31">
              <w:rPr>
                <w:rFonts w:eastAsia="Helvetica Neue" w:cstheme="minorHAnsi"/>
              </w:rPr>
              <w:t xml:space="preserve">Allison Chhorn is a Cambodian-Australian filmmaker and interdisciplinary artist living on Kaurna Land. Her work explores the effects of migrant displacement and post-memory through impressionistic forms, often with other family members as subjects. Since graduating with Honours in painting at </w:t>
            </w:r>
            <w:proofErr w:type="spellStart"/>
            <w:r w:rsidRPr="007E1A31">
              <w:rPr>
                <w:rFonts w:eastAsia="Helvetica Neue" w:cstheme="minorHAnsi"/>
              </w:rPr>
              <w:t>UniSA</w:t>
            </w:r>
            <w:proofErr w:type="spellEnd"/>
            <w:r w:rsidRPr="007E1A31">
              <w:rPr>
                <w:rFonts w:eastAsia="Helvetica Neue" w:cstheme="minorHAnsi"/>
              </w:rPr>
              <w:t xml:space="preserve"> in 2014, she has made numerous films including </w:t>
            </w:r>
            <w:r w:rsidR="00E44FAF">
              <w:rPr>
                <w:rFonts w:eastAsia="Helvetica Neue" w:cstheme="minorHAnsi"/>
              </w:rPr>
              <w:t>‘</w:t>
            </w:r>
            <w:r w:rsidRPr="007E1A31">
              <w:rPr>
                <w:rFonts w:eastAsia="Helvetica Neue" w:cstheme="minorHAnsi"/>
              </w:rPr>
              <w:t>Blind Body</w:t>
            </w:r>
            <w:r w:rsidR="00E44FAF">
              <w:rPr>
                <w:rFonts w:eastAsia="Helvetica Neue" w:cstheme="minorHAnsi"/>
              </w:rPr>
              <w:t>’</w:t>
            </w:r>
            <w:r w:rsidRPr="007E1A31">
              <w:rPr>
                <w:rFonts w:eastAsia="Helvetica Neue" w:cstheme="minorHAnsi"/>
              </w:rPr>
              <w:t xml:space="preserve">, </w:t>
            </w:r>
            <w:r w:rsidR="00E44FAF">
              <w:rPr>
                <w:rFonts w:eastAsia="Helvetica Neue" w:cstheme="minorHAnsi"/>
              </w:rPr>
              <w:t>‘</w:t>
            </w:r>
            <w:r w:rsidRPr="007E1A31">
              <w:rPr>
                <w:rFonts w:eastAsia="Helvetica Neue" w:cstheme="minorHAnsi"/>
              </w:rPr>
              <w:t>Missing</w:t>
            </w:r>
            <w:r w:rsidR="00E44FAF">
              <w:rPr>
                <w:rFonts w:eastAsia="Helvetica Neue" w:cstheme="minorHAnsi"/>
              </w:rPr>
              <w:t>’</w:t>
            </w:r>
            <w:r w:rsidRPr="007E1A31">
              <w:rPr>
                <w:rFonts w:eastAsia="Helvetica Neue" w:cstheme="minorHAnsi"/>
              </w:rPr>
              <w:t xml:space="preserve"> and </w:t>
            </w:r>
            <w:r w:rsidR="00E44FAF">
              <w:rPr>
                <w:rFonts w:eastAsia="Helvetica Neue" w:cstheme="minorHAnsi"/>
              </w:rPr>
              <w:t>‘</w:t>
            </w:r>
            <w:r w:rsidRPr="007E1A31">
              <w:rPr>
                <w:rFonts w:eastAsia="Helvetica Neue" w:cstheme="minorHAnsi"/>
              </w:rPr>
              <w:t>The Plastic House</w:t>
            </w:r>
            <w:r w:rsidR="00E44FAF">
              <w:rPr>
                <w:rFonts w:eastAsia="Helvetica Neue" w:cstheme="minorHAnsi"/>
              </w:rPr>
              <w:t>’</w:t>
            </w:r>
            <w:r w:rsidRPr="007E1A31">
              <w:rPr>
                <w:rFonts w:eastAsia="Helvetica Neue" w:cstheme="minorHAnsi"/>
              </w:rPr>
              <w:t xml:space="preserve">. The latter was filmed on her family’s farm and has screened at MIFF, New York Film </w:t>
            </w:r>
            <w:proofErr w:type="gramStart"/>
            <w:r w:rsidRPr="007E1A31">
              <w:rPr>
                <w:rFonts w:eastAsia="Helvetica Neue" w:cstheme="minorHAnsi"/>
              </w:rPr>
              <w:t>Festival</w:t>
            </w:r>
            <w:proofErr w:type="gramEnd"/>
            <w:r w:rsidRPr="007E1A31">
              <w:rPr>
                <w:rFonts w:eastAsia="Helvetica Neue" w:cstheme="minorHAnsi"/>
              </w:rPr>
              <w:t xml:space="preserve"> and the Asia Pacific Triennial of Contemporary Art. Her films were also screened as part of a retrospective at the 11th Cambodian International Film Festival. Crossing into the gallery, she received the 2022 Porter St Commission from ACE Gallery to make her first solo exhibition and multi-channel installation </w:t>
            </w:r>
            <w:r w:rsidR="00E44FAF">
              <w:rPr>
                <w:rFonts w:eastAsia="Helvetica Neue" w:cstheme="minorHAnsi"/>
              </w:rPr>
              <w:t>‘</w:t>
            </w:r>
            <w:r w:rsidRPr="007E1A31">
              <w:rPr>
                <w:rFonts w:eastAsia="Helvetica Neue" w:cstheme="minorHAnsi"/>
              </w:rPr>
              <w:t>Skin Shade Night Day</w:t>
            </w:r>
            <w:r w:rsidR="00E44FAF">
              <w:rPr>
                <w:rFonts w:eastAsia="Helvetica Neue" w:cstheme="minorHAnsi"/>
              </w:rPr>
              <w:t>’</w:t>
            </w:r>
            <w:r w:rsidRPr="007E1A31">
              <w:rPr>
                <w:rFonts w:eastAsia="Helvetica Neue" w:cstheme="minorHAnsi"/>
              </w:rPr>
              <w:t>.</w:t>
            </w:r>
          </w:p>
        </w:tc>
      </w:tr>
    </w:tbl>
    <w:p w14:paraId="2A3A5895" w14:textId="6A0C0FAE" w:rsidR="007E1A31" w:rsidRDefault="007E1A31" w:rsidP="00D65FDF"/>
    <w:p w14:paraId="6BC26CDC" w14:textId="77777777" w:rsidR="00901C1A" w:rsidRDefault="00901C1A" w:rsidP="00D65FDF"/>
    <w:tbl>
      <w:tblPr>
        <w:tblStyle w:val="TableGrid"/>
        <w:tblW w:w="0" w:type="auto"/>
        <w:tblLook w:val="04A0" w:firstRow="1" w:lastRow="0" w:firstColumn="1" w:lastColumn="0" w:noHBand="0" w:noVBand="1"/>
      </w:tblPr>
      <w:tblGrid>
        <w:gridCol w:w="1129"/>
        <w:gridCol w:w="5331"/>
        <w:gridCol w:w="3996"/>
      </w:tblGrid>
      <w:tr w:rsidR="00D93A94" w14:paraId="1B8B42BB" w14:textId="3986B6CA" w:rsidTr="007E1A31">
        <w:tc>
          <w:tcPr>
            <w:tcW w:w="6460" w:type="dxa"/>
            <w:gridSpan w:val="2"/>
            <w:shd w:val="clear" w:color="auto" w:fill="D9E2F3" w:themeFill="accent1" w:themeFillTint="33"/>
          </w:tcPr>
          <w:p w14:paraId="59152723" w14:textId="407A8753" w:rsidR="00522E98" w:rsidRPr="00522E98" w:rsidRDefault="00522E98" w:rsidP="00CB2EE0">
            <w:pPr>
              <w:rPr>
                <w:sz w:val="40"/>
                <w:szCs w:val="40"/>
              </w:rPr>
            </w:pPr>
            <w:r w:rsidRPr="00522E98">
              <w:rPr>
                <w:sz w:val="40"/>
                <w:szCs w:val="40"/>
              </w:rPr>
              <w:t>Dave Court</w:t>
            </w:r>
          </w:p>
        </w:tc>
        <w:tc>
          <w:tcPr>
            <w:tcW w:w="3996" w:type="dxa"/>
            <w:vMerge w:val="restart"/>
            <w:shd w:val="clear" w:color="auto" w:fill="D9E2F3" w:themeFill="accent1" w:themeFillTint="33"/>
          </w:tcPr>
          <w:p w14:paraId="001F29BF" w14:textId="046692E5" w:rsidR="00522E98" w:rsidRPr="00522E98" w:rsidRDefault="00D93A94" w:rsidP="00CB2EE0">
            <w:pPr>
              <w:rPr>
                <w:sz w:val="40"/>
                <w:szCs w:val="40"/>
              </w:rPr>
            </w:pPr>
            <w:r>
              <w:rPr>
                <w:noProof/>
                <w:sz w:val="40"/>
                <w:szCs w:val="40"/>
              </w:rPr>
              <w:drawing>
                <wp:anchor distT="0" distB="0" distL="114300" distR="114300" simplePos="0" relativeHeight="251664384" behindDoc="0" locked="0" layoutInCell="1" allowOverlap="1" wp14:anchorId="341574C9" wp14:editId="20E4E62D">
                  <wp:simplePos x="0" y="0"/>
                  <wp:positionH relativeFrom="column">
                    <wp:posOffset>643890</wp:posOffset>
                  </wp:positionH>
                  <wp:positionV relativeFrom="paragraph">
                    <wp:posOffset>354</wp:posOffset>
                  </wp:positionV>
                  <wp:extent cx="1112520" cy="1670050"/>
                  <wp:effectExtent l="0" t="0" r="5080" b="6350"/>
                  <wp:wrapThrough wrapText="bothSides">
                    <wp:wrapPolygon edited="0">
                      <wp:start x="0" y="0"/>
                      <wp:lineTo x="0" y="21518"/>
                      <wp:lineTo x="21452" y="21518"/>
                      <wp:lineTo x="2145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2520" cy="1670050"/>
                          </a:xfrm>
                          <a:prstGeom prst="rect">
                            <a:avLst/>
                          </a:prstGeom>
                          <a:noFill/>
                        </pic:spPr>
                      </pic:pic>
                    </a:graphicData>
                  </a:graphic>
                  <wp14:sizeRelH relativeFrom="margin">
                    <wp14:pctWidth>0</wp14:pctWidth>
                  </wp14:sizeRelH>
                  <wp14:sizeRelV relativeFrom="margin">
                    <wp14:pctHeight>0</wp14:pctHeight>
                  </wp14:sizeRelV>
                </wp:anchor>
              </w:drawing>
            </w:r>
          </w:p>
        </w:tc>
      </w:tr>
      <w:tr w:rsidR="00D93A94" w14:paraId="52F28B6F" w14:textId="46912701" w:rsidTr="007E1A31">
        <w:tc>
          <w:tcPr>
            <w:tcW w:w="1129" w:type="dxa"/>
          </w:tcPr>
          <w:p w14:paraId="61891C0C" w14:textId="77777777" w:rsidR="00522E98" w:rsidRPr="00504376" w:rsidRDefault="00522E98" w:rsidP="00CB2EE0">
            <w:pPr>
              <w:rPr>
                <w:b/>
                <w:bCs/>
              </w:rPr>
            </w:pPr>
            <w:r>
              <w:rPr>
                <w:b/>
                <w:bCs/>
              </w:rPr>
              <w:t xml:space="preserve">Links to work </w:t>
            </w:r>
          </w:p>
        </w:tc>
        <w:tc>
          <w:tcPr>
            <w:tcW w:w="5331" w:type="dxa"/>
          </w:tcPr>
          <w:p w14:paraId="2D51D4C2" w14:textId="0381706A" w:rsidR="00522E98" w:rsidRDefault="00000000" w:rsidP="00CB2EE0">
            <w:hyperlink r:id="rId24" w:history="1">
              <w:r w:rsidR="00522E98" w:rsidRPr="00740072">
                <w:rPr>
                  <w:rStyle w:val="Hyperlink"/>
                </w:rPr>
                <w:t>https://www.davecourt.art/</w:t>
              </w:r>
            </w:hyperlink>
          </w:p>
          <w:p w14:paraId="6405F0C4" w14:textId="17C24829" w:rsidR="00522E98" w:rsidRDefault="00000000" w:rsidP="00CB2EE0">
            <w:hyperlink r:id="rId25" w:history="1">
              <w:r w:rsidR="00522E98" w:rsidRPr="00740072">
                <w:rPr>
                  <w:rStyle w:val="Hyperlink"/>
                </w:rPr>
                <w:t>https://www.instagram.com/dave.court/</w:t>
              </w:r>
            </w:hyperlink>
            <w:r w:rsidR="00522E98">
              <w:t xml:space="preserve"> </w:t>
            </w:r>
          </w:p>
        </w:tc>
        <w:tc>
          <w:tcPr>
            <w:tcW w:w="3996" w:type="dxa"/>
            <w:vMerge/>
          </w:tcPr>
          <w:p w14:paraId="4992280E" w14:textId="77777777" w:rsidR="00522E98" w:rsidRDefault="00522E98" w:rsidP="00CB2EE0"/>
        </w:tc>
      </w:tr>
      <w:tr w:rsidR="007E1A31" w14:paraId="3C2B0153" w14:textId="07178F62" w:rsidTr="009A0A61">
        <w:tc>
          <w:tcPr>
            <w:tcW w:w="10456" w:type="dxa"/>
            <w:gridSpan w:val="3"/>
          </w:tcPr>
          <w:p w14:paraId="2DE46477" w14:textId="18C88947" w:rsidR="007E1A31" w:rsidRPr="00F671C0" w:rsidRDefault="007E1A31" w:rsidP="007E1A31">
            <w:r>
              <w:t xml:space="preserve">Dave Court is a multi-disciplinary artist working in areas of painting, sculpture and installation based in </w:t>
            </w:r>
            <w:proofErr w:type="spellStart"/>
            <w:r>
              <w:t>Tarndanya</w:t>
            </w:r>
            <w:proofErr w:type="spellEnd"/>
            <w:r>
              <w:t xml:space="preserve">/Adelaide, Australia. Current work includes large scale public artwork, cross media work and creation of immersive installations, all with a basis in painting. Dave has experience with a range of different projects including award winning immersive art project Mr IST, ethical clothing brand </w:t>
            </w:r>
            <w:proofErr w:type="spellStart"/>
            <w:r>
              <w:t>foolsandtrolls</w:t>
            </w:r>
            <w:proofErr w:type="spellEnd"/>
            <w:r>
              <w:t xml:space="preserve">, retail store / art space Created Range, street press </w:t>
            </w:r>
            <w:proofErr w:type="spellStart"/>
            <w:r>
              <w:t>Yewth</w:t>
            </w:r>
            <w:proofErr w:type="spellEnd"/>
            <w:r>
              <w:t xml:space="preserve"> Magazine, and festival design with RCC and Adelaide Fringe. Dave is heavily involved with public art, as well as art direction and curation along with his ongoing studio practice. His process driven style looks at experimentation with gesture, abstraction, and oscillation between digital and physical representations.</w:t>
            </w:r>
          </w:p>
        </w:tc>
      </w:tr>
    </w:tbl>
    <w:p w14:paraId="3EF922E1" w14:textId="6DFAB7A0" w:rsidR="00D65FDF" w:rsidRDefault="00D65FDF" w:rsidP="00D65FDF"/>
    <w:p w14:paraId="46635AF4" w14:textId="77777777" w:rsidR="00901C1A" w:rsidRDefault="00901C1A" w:rsidP="00D65FDF"/>
    <w:tbl>
      <w:tblPr>
        <w:tblStyle w:val="TableGrid"/>
        <w:tblW w:w="0" w:type="auto"/>
        <w:tblLook w:val="04A0" w:firstRow="1" w:lastRow="0" w:firstColumn="1" w:lastColumn="0" w:noHBand="0" w:noVBand="1"/>
      </w:tblPr>
      <w:tblGrid>
        <w:gridCol w:w="1090"/>
        <w:gridCol w:w="5525"/>
        <w:gridCol w:w="3841"/>
      </w:tblGrid>
      <w:tr w:rsidR="00D67B09" w14:paraId="65B4B167" w14:textId="3167C5D1" w:rsidTr="00560550">
        <w:tc>
          <w:tcPr>
            <w:tcW w:w="6615" w:type="dxa"/>
            <w:gridSpan w:val="2"/>
            <w:shd w:val="clear" w:color="auto" w:fill="D9E2F3" w:themeFill="accent1" w:themeFillTint="33"/>
          </w:tcPr>
          <w:p w14:paraId="2CBCE547" w14:textId="7FFD4DC6" w:rsidR="005C2C5B" w:rsidRPr="005C2C5B" w:rsidRDefault="005C2C5B" w:rsidP="00CB2EE0">
            <w:pPr>
              <w:rPr>
                <w:sz w:val="40"/>
                <w:szCs w:val="40"/>
              </w:rPr>
            </w:pPr>
            <w:r w:rsidRPr="005C2C5B">
              <w:rPr>
                <w:sz w:val="40"/>
                <w:szCs w:val="40"/>
              </w:rPr>
              <w:t xml:space="preserve">Alex </w:t>
            </w:r>
            <w:proofErr w:type="spellStart"/>
            <w:r w:rsidRPr="005C2C5B">
              <w:rPr>
                <w:sz w:val="40"/>
                <w:szCs w:val="40"/>
              </w:rPr>
              <w:t>Degaris</w:t>
            </w:r>
            <w:proofErr w:type="spellEnd"/>
          </w:p>
        </w:tc>
        <w:tc>
          <w:tcPr>
            <w:tcW w:w="3841" w:type="dxa"/>
            <w:vMerge w:val="restart"/>
            <w:shd w:val="clear" w:color="auto" w:fill="D9E2F3" w:themeFill="accent1" w:themeFillTint="33"/>
          </w:tcPr>
          <w:p w14:paraId="751CBC3D" w14:textId="0675DA8A" w:rsidR="005C2C5B" w:rsidRDefault="00753B48" w:rsidP="00A43653">
            <w:pPr>
              <w:jc w:val="center"/>
            </w:pPr>
            <w:r>
              <w:rPr>
                <w:noProof/>
              </w:rPr>
              <w:drawing>
                <wp:inline distT="0" distB="0" distL="0" distR="0" wp14:anchorId="724DA6DD" wp14:editId="22D9D372">
                  <wp:extent cx="1247947" cy="1874158"/>
                  <wp:effectExtent l="4445"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287233" cy="1933158"/>
                          </a:xfrm>
                          <a:prstGeom prst="rect">
                            <a:avLst/>
                          </a:prstGeom>
                        </pic:spPr>
                      </pic:pic>
                    </a:graphicData>
                  </a:graphic>
                </wp:inline>
              </w:drawing>
            </w:r>
          </w:p>
        </w:tc>
      </w:tr>
      <w:tr w:rsidR="00753B48" w14:paraId="2B06FD9A" w14:textId="6A6E5DC7" w:rsidTr="00560550">
        <w:tc>
          <w:tcPr>
            <w:tcW w:w="1090" w:type="dxa"/>
          </w:tcPr>
          <w:p w14:paraId="017D36F3" w14:textId="77777777" w:rsidR="005C2C5B" w:rsidRPr="00504376" w:rsidRDefault="005C2C5B" w:rsidP="00CB2EE0">
            <w:pPr>
              <w:rPr>
                <w:b/>
                <w:bCs/>
              </w:rPr>
            </w:pPr>
            <w:r>
              <w:rPr>
                <w:b/>
                <w:bCs/>
              </w:rPr>
              <w:t xml:space="preserve">Links to work </w:t>
            </w:r>
          </w:p>
        </w:tc>
        <w:tc>
          <w:tcPr>
            <w:tcW w:w="5525" w:type="dxa"/>
          </w:tcPr>
          <w:p w14:paraId="3BB1B203" w14:textId="79A98071" w:rsidR="005C2C5B" w:rsidRDefault="005C2C5B" w:rsidP="00CB2EE0"/>
        </w:tc>
        <w:tc>
          <w:tcPr>
            <w:tcW w:w="3841" w:type="dxa"/>
            <w:vMerge/>
          </w:tcPr>
          <w:p w14:paraId="2710919B" w14:textId="77777777" w:rsidR="005C2C5B" w:rsidRDefault="005C2C5B" w:rsidP="00CB2EE0"/>
        </w:tc>
      </w:tr>
      <w:tr w:rsidR="005C2C5B" w14:paraId="79A47803" w14:textId="7D4F2250" w:rsidTr="00D851B8">
        <w:tc>
          <w:tcPr>
            <w:tcW w:w="10456" w:type="dxa"/>
            <w:gridSpan w:val="3"/>
          </w:tcPr>
          <w:p w14:paraId="5FE44DAC" w14:textId="1627C9B9" w:rsidR="005C2C5B" w:rsidRDefault="00753B48" w:rsidP="00CB2EE0">
            <w:r>
              <w:rPr>
                <w:rFonts w:ascii="Calibri" w:hAnsi="Calibri" w:cs="Calibri"/>
                <w:color w:val="000000"/>
                <w:shd w:val="clear" w:color="auto" w:fill="FFFFFF"/>
              </w:rPr>
              <w:t>Alex DeGaris is a digital </w:t>
            </w:r>
            <w:r>
              <w:rPr>
                <w:rStyle w:val="mark3o042hqgn"/>
                <w:rFonts w:ascii="Calibri" w:hAnsi="Calibri" w:cs="Calibri"/>
                <w:color w:val="000000"/>
                <w:bdr w:val="none" w:sz="0" w:space="0" w:color="auto" w:frame="1"/>
                <w:shd w:val="clear" w:color="auto" w:fill="FFFFFF"/>
              </w:rPr>
              <w:t xml:space="preserve">artist based in Kaurna </w:t>
            </w:r>
            <w:proofErr w:type="spellStart"/>
            <w:r>
              <w:rPr>
                <w:rStyle w:val="mark3o042hqgn"/>
                <w:rFonts w:ascii="Calibri" w:hAnsi="Calibri" w:cs="Calibri"/>
                <w:color w:val="000000"/>
                <w:bdr w:val="none" w:sz="0" w:space="0" w:color="auto" w:frame="1"/>
                <w:shd w:val="clear" w:color="auto" w:fill="FFFFFF"/>
              </w:rPr>
              <w:t>Yerta</w:t>
            </w:r>
            <w:proofErr w:type="spellEnd"/>
            <w:r>
              <w:rPr>
                <w:rStyle w:val="mark3o042hqgn"/>
                <w:rFonts w:ascii="Calibri" w:hAnsi="Calibri" w:cs="Calibri"/>
                <w:color w:val="000000"/>
                <w:bdr w:val="none" w:sz="0" w:space="0" w:color="auto" w:frame="1"/>
                <w:shd w:val="clear" w:color="auto" w:fill="FFFFFF"/>
              </w:rPr>
              <w:t xml:space="preserve"> and</w:t>
            </w:r>
            <w:r>
              <w:rPr>
                <w:rFonts w:ascii="Calibri" w:hAnsi="Calibri" w:cs="Calibri"/>
                <w:color w:val="000000"/>
                <w:shd w:val="clear" w:color="auto" w:fill="FFFFFF"/>
              </w:rPr>
              <w:t xml:space="preserve"> currently in the final stages of studying their PhD at the University of South Australia with a focus on creative collaboration within virtual environments. DeGaris runs digital arts courses at </w:t>
            </w:r>
            <w:proofErr w:type="spellStart"/>
            <w:r>
              <w:rPr>
                <w:rFonts w:ascii="Calibri" w:hAnsi="Calibri" w:cs="Calibri"/>
                <w:color w:val="000000"/>
                <w:shd w:val="clear" w:color="auto" w:fill="FFFFFF"/>
              </w:rPr>
              <w:t>UniSA</w:t>
            </w:r>
            <w:proofErr w:type="spellEnd"/>
            <w:r>
              <w:rPr>
                <w:rFonts w:ascii="Calibri" w:hAnsi="Calibri" w:cs="Calibri"/>
                <w:color w:val="000000"/>
                <w:shd w:val="clear" w:color="auto" w:fill="FFFFFF"/>
              </w:rPr>
              <w:t xml:space="preserve">, teaching virtual and augmented reality development for the creative arts, motion capture and creative coding. DeGaris has exhibited nationally and internationally and is currently working towards a large-scale interactive commission at the MOD scheduled for early </w:t>
            </w:r>
            <w:r w:rsidR="0098757A">
              <w:rPr>
                <w:rFonts w:ascii="Calibri" w:hAnsi="Calibri" w:cs="Calibri"/>
                <w:color w:val="000000"/>
                <w:shd w:val="clear" w:color="auto" w:fill="FFFFFF"/>
              </w:rPr>
              <w:t>2023.</w:t>
            </w:r>
            <w:r>
              <w:rPr>
                <w:rFonts w:ascii="Calibri" w:hAnsi="Calibri" w:cs="Calibri"/>
                <w:color w:val="000000"/>
                <w:shd w:val="clear" w:color="auto" w:fill="FFFFFF"/>
              </w:rPr>
              <w:t xml:space="preserve">  </w:t>
            </w:r>
          </w:p>
        </w:tc>
      </w:tr>
    </w:tbl>
    <w:p w14:paraId="36E74DDF" w14:textId="1CD72E48" w:rsidR="00802FF4" w:rsidRDefault="00802FF4" w:rsidP="00D65FDF"/>
    <w:p w14:paraId="06174B77" w14:textId="77777777" w:rsidR="00901C1A" w:rsidRDefault="00901C1A" w:rsidP="00D65FDF"/>
    <w:tbl>
      <w:tblPr>
        <w:tblStyle w:val="TableGrid"/>
        <w:tblW w:w="0" w:type="auto"/>
        <w:tblLook w:val="04A0" w:firstRow="1" w:lastRow="0" w:firstColumn="1" w:lastColumn="0" w:noHBand="0" w:noVBand="1"/>
      </w:tblPr>
      <w:tblGrid>
        <w:gridCol w:w="1129"/>
        <w:gridCol w:w="5925"/>
        <w:gridCol w:w="3402"/>
      </w:tblGrid>
      <w:tr w:rsidR="00753B48" w14:paraId="3E30CA7C" w14:textId="74488530" w:rsidTr="009705AD">
        <w:tc>
          <w:tcPr>
            <w:tcW w:w="7054" w:type="dxa"/>
            <w:gridSpan w:val="2"/>
            <w:shd w:val="clear" w:color="auto" w:fill="D9E2F3" w:themeFill="accent1" w:themeFillTint="33"/>
          </w:tcPr>
          <w:p w14:paraId="46FB9FDD" w14:textId="6FBCAB35" w:rsidR="005C2C5B" w:rsidRPr="005C2C5B" w:rsidRDefault="005C2C5B" w:rsidP="00CB2EE0">
            <w:pPr>
              <w:rPr>
                <w:sz w:val="40"/>
                <w:szCs w:val="40"/>
              </w:rPr>
            </w:pPr>
            <w:r w:rsidRPr="005C2C5B">
              <w:rPr>
                <w:sz w:val="40"/>
                <w:szCs w:val="40"/>
              </w:rPr>
              <w:t>Kath Dooley</w:t>
            </w:r>
          </w:p>
        </w:tc>
        <w:tc>
          <w:tcPr>
            <w:tcW w:w="3402" w:type="dxa"/>
            <w:vMerge w:val="restart"/>
            <w:shd w:val="clear" w:color="auto" w:fill="D9E2F3" w:themeFill="accent1" w:themeFillTint="33"/>
          </w:tcPr>
          <w:p w14:paraId="1D2A6C17" w14:textId="46521DD7" w:rsidR="005C2C5B" w:rsidRDefault="00753B48" w:rsidP="00A43653">
            <w:pPr>
              <w:jc w:val="center"/>
            </w:pPr>
            <w:r>
              <w:rPr>
                <w:noProof/>
              </w:rPr>
              <w:drawing>
                <wp:inline distT="0" distB="0" distL="0" distR="0" wp14:anchorId="574F9480" wp14:editId="08DF8544">
                  <wp:extent cx="1071955" cy="138093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3180" cy="1421156"/>
                          </a:xfrm>
                          <a:prstGeom prst="rect">
                            <a:avLst/>
                          </a:prstGeom>
                        </pic:spPr>
                      </pic:pic>
                    </a:graphicData>
                  </a:graphic>
                </wp:inline>
              </w:drawing>
            </w:r>
          </w:p>
        </w:tc>
      </w:tr>
      <w:tr w:rsidR="00753B48" w14:paraId="37D29FCF" w14:textId="7F816653" w:rsidTr="00753B48">
        <w:tc>
          <w:tcPr>
            <w:tcW w:w="1129" w:type="dxa"/>
          </w:tcPr>
          <w:p w14:paraId="330A62CA" w14:textId="77777777" w:rsidR="005C2C5B" w:rsidRPr="00504376" w:rsidRDefault="005C2C5B" w:rsidP="00CB2EE0">
            <w:pPr>
              <w:rPr>
                <w:b/>
                <w:bCs/>
              </w:rPr>
            </w:pPr>
            <w:r>
              <w:rPr>
                <w:b/>
                <w:bCs/>
              </w:rPr>
              <w:t xml:space="preserve">Links to work </w:t>
            </w:r>
          </w:p>
        </w:tc>
        <w:tc>
          <w:tcPr>
            <w:tcW w:w="5925" w:type="dxa"/>
          </w:tcPr>
          <w:p w14:paraId="7EEC6CD9" w14:textId="08C0E871" w:rsidR="005C2C5B" w:rsidRDefault="005C2C5B" w:rsidP="00CB2EE0">
            <w:r>
              <w:t xml:space="preserve">The Sister </w:t>
            </w:r>
            <w:hyperlink r:id="rId28" w:history="1">
              <w:r w:rsidRPr="00461372">
                <w:rPr>
                  <w:rStyle w:val="Hyperlink"/>
                </w:rPr>
                <w:t>https://vimeo.com/95459616</w:t>
              </w:r>
            </w:hyperlink>
            <w:r>
              <w:t xml:space="preserve">  </w:t>
            </w:r>
          </w:p>
          <w:p w14:paraId="307C9E53" w14:textId="0EDEC415" w:rsidR="005C2C5B" w:rsidRDefault="005C2C5B" w:rsidP="00CB2EE0">
            <w:r>
              <w:t xml:space="preserve">Inside Earthship </w:t>
            </w:r>
            <w:proofErr w:type="spellStart"/>
            <w:r>
              <w:t>Freo</w:t>
            </w:r>
            <w:proofErr w:type="spellEnd"/>
            <w:r>
              <w:t xml:space="preserve"> </w:t>
            </w:r>
            <w:r w:rsidR="00753B48">
              <w:t xml:space="preserve">(VR) </w:t>
            </w:r>
            <w:hyperlink r:id="rId29" w:history="1">
              <w:r w:rsidR="00753B48" w:rsidRPr="00737F79">
                <w:rPr>
                  <w:rStyle w:val="Hyperlink"/>
                </w:rPr>
                <w:t>https://www.youtube.com/watch?v=YX2sc6E_1SU</w:t>
              </w:r>
            </w:hyperlink>
            <w:r>
              <w:t xml:space="preserve">   </w:t>
            </w:r>
          </w:p>
        </w:tc>
        <w:tc>
          <w:tcPr>
            <w:tcW w:w="3402" w:type="dxa"/>
            <w:vMerge/>
          </w:tcPr>
          <w:p w14:paraId="223F724B" w14:textId="77777777" w:rsidR="005C2C5B" w:rsidRDefault="005C2C5B" w:rsidP="00CB2EE0"/>
        </w:tc>
      </w:tr>
      <w:tr w:rsidR="005C2C5B" w14:paraId="2F2F775D" w14:textId="4EB12EAA" w:rsidTr="007250DC">
        <w:tc>
          <w:tcPr>
            <w:tcW w:w="10456" w:type="dxa"/>
            <w:gridSpan w:val="3"/>
          </w:tcPr>
          <w:p w14:paraId="7E5801BA" w14:textId="43382359" w:rsidR="005C2C5B" w:rsidRPr="00D67B09" w:rsidRDefault="00753B48" w:rsidP="00D65FDF">
            <w:pPr>
              <w:rPr>
                <w:color w:val="000000" w:themeColor="text1"/>
                <w:shd w:val="clear" w:color="auto" w:fill="FFFFFF"/>
              </w:rPr>
            </w:pPr>
            <w:r w:rsidRPr="00724CB7">
              <w:rPr>
                <w:color w:val="000000" w:themeColor="text1"/>
                <w:shd w:val="clear" w:color="auto" w:fill="FFFFFF"/>
              </w:rPr>
              <w:t xml:space="preserve">Kath Dooley is a South Australian-based practitioner with a background as filmmaker, who is passionate about telling stories with VR technologies. She is also a screen production academic based at the University of South Australia. </w:t>
            </w:r>
            <w:r w:rsidRPr="00724CB7">
              <w:rPr>
                <w:color w:val="000000" w:themeColor="text1"/>
              </w:rPr>
              <w:t xml:space="preserve">Kath’s screen practice includes a variety of work across drama and documentary genres, including award winning short films and music videos. She has also written several feature length screenplays, </w:t>
            </w:r>
            <w:r>
              <w:rPr>
                <w:color w:val="000000" w:themeColor="text1"/>
              </w:rPr>
              <w:t xml:space="preserve">which </w:t>
            </w:r>
            <w:r w:rsidRPr="00724CB7">
              <w:rPr>
                <w:color w:val="000000" w:themeColor="text1"/>
              </w:rPr>
              <w:t>reflect her interest in marginal characters.</w:t>
            </w:r>
            <w:r w:rsidR="00D67B09">
              <w:rPr>
                <w:color w:val="000000" w:themeColor="text1"/>
              </w:rPr>
              <w:t xml:space="preserve"> </w:t>
            </w:r>
            <w:r w:rsidRPr="00724CB7">
              <w:rPr>
                <w:color w:val="000000" w:themeColor="text1"/>
                <w:shd w:val="clear" w:color="auto" w:fill="FFFFFF"/>
              </w:rPr>
              <w:t xml:space="preserve">More recently, Kath has produced and directed three VR documentary works. These have screened at a variety of venues </w:t>
            </w:r>
            <w:r w:rsidRPr="00E44FAF">
              <w:rPr>
                <w:color w:val="000000" w:themeColor="text1"/>
                <w:shd w:val="clear" w:color="auto" w:fill="FFFFFF"/>
              </w:rPr>
              <w:t>including FIVARS (Toronto), XRWA (Perth) and The Melbourne Documentary Film Festival.</w:t>
            </w:r>
            <w:r w:rsidRPr="00E44FAF">
              <w:rPr>
                <w:color w:val="000000" w:themeColor="text1"/>
              </w:rPr>
              <w:t xml:space="preserve"> Kath is also author of the book Cinematic </w:t>
            </w:r>
            <w:r w:rsidR="00E44FAF">
              <w:rPr>
                <w:color w:val="000000" w:themeColor="text1"/>
              </w:rPr>
              <w:t>‘</w:t>
            </w:r>
            <w:r w:rsidRPr="00E44FAF">
              <w:rPr>
                <w:color w:val="000000" w:themeColor="text1"/>
              </w:rPr>
              <w:t>Virtual Reality - A Critical Study of 21st Century Approaches and Practices</w:t>
            </w:r>
            <w:r w:rsidR="00E44FAF">
              <w:rPr>
                <w:color w:val="000000" w:themeColor="text1"/>
              </w:rPr>
              <w:t>’</w:t>
            </w:r>
            <w:r w:rsidRPr="00E44FAF">
              <w:rPr>
                <w:color w:val="000000" w:themeColor="text1"/>
              </w:rPr>
              <w:t xml:space="preserve"> (Palgrave Macmillan, 2021) and co-editor of </w:t>
            </w:r>
            <w:r w:rsidR="00E44FAF">
              <w:rPr>
                <w:color w:val="000000" w:themeColor="text1"/>
              </w:rPr>
              <w:t>‘</w:t>
            </w:r>
            <w:r w:rsidRPr="00E44FAF">
              <w:rPr>
                <w:color w:val="000000" w:themeColor="text1"/>
              </w:rPr>
              <w:t>The Palgrave Handbook of Screen Production</w:t>
            </w:r>
            <w:r w:rsidR="00E44FAF">
              <w:rPr>
                <w:color w:val="000000" w:themeColor="text1"/>
              </w:rPr>
              <w:t>’</w:t>
            </w:r>
            <w:r w:rsidRPr="00E44FAF">
              <w:rPr>
                <w:color w:val="000000" w:themeColor="text1"/>
              </w:rPr>
              <w:t xml:space="preserve"> (2019).</w:t>
            </w:r>
            <w:r>
              <w:rPr>
                <w:color w:val="000000" w:themeColor="text1"/>
              </w:rPr>
              <w:t xml:space="preserve"> </w:t>
            </w:r>
          </w:p>
        </w:tc>
      </w:tr>
    </w:tbl>
    <w:p w14:paraId="65AA23D9" w14:textId="46B6B666" w:rsidR="00D65FDF" w:rsidRDefault="00D65FDF" w:rsidP="00D65FDF"/>
    <w:p w14:paraId="6A803A4C" w14:textId="77777777" w:rsidR="00901C1A" w:rsidRDefault="00901C1A" w:rsidP="00D65FDF"/>
    <w:tbl>
      <w:tblPr>
        <w:tblStyle w:val="TableGrid"/>
        <w:tblW w:w="0" w:type="auto"/>
        <w:tblLook w:val="04A0" w:firstRow="1" w:lastRow="0" w:firstColumn="1" w:lastColumn="0" w:noHBand="0" w:noVBand="1"/>
      </w:tblPr>
      <w:tblGrid>
        <w:gridCol w:w="1555"/>
        <w:gridCol w:w="3975"/>
        <w:gridCol w:w="4926"/>
      </w:tblGrid>
      <w:tr w:rsidR="00563F4D" w14:paraId="63728D02" w14:textId="7ABF2EB6" w:rsidTr="00563F4D">
        <w:tc>
          <w:tcPr>
            <w:tcW w:w="5530" w:type="dxa"/>
            <w:gridSpan w:val="2"/>
            <w:shd w:val="clear" w:color="auto" w:fill="D9E2F3" w:themeFill="accent1" w:themeFillTint="33"/>
          </w:tcPr>
          <w:p w14:paraId="30F5DED6" w14:textId="60EDA591" w:rsidR="00563F4D" w:rsidRPr="00563F4D" w:rsidRDefault="00563F4D" w:rsidP="008A3F9C">
            <w:pPr>
              <w:rPr>
                <w:sz w:val="40"/>
                <w:szCs w:val="40"/>
              </w:rPr>
            </w:pPr>
            <w:r w:rsidRPr="00563F4D">
              <w:rPr>
                <w:sz w:val="40"/>
                <w:szCs w:val="40"/>
              </w:rPr>
              <w:t>Anthony Frith</w:t>
            </w:r>
          </w:p>
        </w:tc>
        <w:tc>
          <w:tcPr>
            <w:tcW w:w="4926" w:type="dxa"/>
            <w:vMerge w:val="restart"/>
            <w:shd w:val="clear" w:color="auto" w:fill="auto"/>
          </w:tcPr>
          <w:p w14:paraId="136FE7CB" w14:textId="50183299" w:rsidR="00563F4D" w:rsidRDefault="00563F4D" w:rsidP="00A43653">
            <w:pPr>
              <w:jc w:val="center"/>
            </w:pPr>
            <w:r>
              <w:rPr>
                <w:noProof/>
              </w:rPr>
              <w:drawing>
                <wp:inline distT="0" distB="0" distL="0" distR="0" wp14:anchorId="4B59EDC0" wp14:editId="6B62564B">
                  <wp:extent cx="1519200" cy="152460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9843" cy="1555358"/>
                          </a:xfrm>
                          <a:prstGeom prst="rect">
                            <a:avLst/>
                          </a:prstGeom>
                          <a:noFill/>
                        </pic:spPr>
                      </pic:pic>
                    </a:graphicData>
                  </a:graphic>
                </wp:inline>
              </w:drawing>
            </w:r>
          </w:p>
        </w:tc>
      </w:tr>
      <w:tr w:rsidR="00563F4D" w14:paraId="6388EF3E" w14:textId="471C0AF9" w:rsidTr="00563F4D">
        <w:tc>
          <w:tcPr>
            <w:tcW w:w="1555" w:type="dxa"/>
          </w:tcPr>
          <w:p w14:paraId="7E93B919" w14:textId="77777777" w:rsidR="00563F4D" w:rsidRPr="00504376" w:rsidRDefault="00563F4D" w:rsidP="00CB2EE0">
            <w:pPr>
              <w:rPr>
                <w:b/>
                <w:bCs/>
              </w:rPr>
            </w:pPr>
            <w:r>
              <w:rPr>
                <w:b/>
                <w:bCs/>
              </w:rPr>
              <w:t xml:space="preserve">Links to work </w:t>
            </w:r>
          </w:p>
        </w:tc>
        <w:tc>
          <w:tcPr>
            <w:tcW w:w="3975" w:type="dxa"/>
          </w:tcPr>
          <w:p w14:paraId="51F4DE22" w14:textId="77777777" w:rsidR="00563F4D" w:rsidRDefault="00563F4D" w:rsidP="00CB2EE0">
            <w:r>
              <w:t xml:space="preserve">The Mourning Show - Episode 1 Writer/Director/Editor </w:t>
            </w:r>
            <w:hyperlink r:id="rId31" w:history="1">
              <w:r w:rsidRPr="00461372">
                <w:rPr>
                  <w:rStyle w:val="Hyperlink"/>
                </w:rPr>
                <w:t>https://youtu.be/6pL8ixsqUjI</w:t>
              </w:r>
            </w:hyperlink>
            <w:r>
              <w:t xml:space="preserve"> </w:t>
            </w:r>
          </w:p>
          <w:p w14:paraId="2941CB7D" w14:textId="77777777" w:rsidR="00563F4D" w:rsidRDefault="00563F4D" w:rsidP="00CB2EE0"/>
          <w:p w14:paraId="0430E9E0" w14:textId="14876531" w:rsidR="00563F4D" w:rsidRDefault="00563F4D" w:rsidP="00CB2EE0">
            <w:r>
              <w:t xml:space="preserve">Lessons from a Middle Class Artist - Episode 1 Writer/Director </w:t>
            </w:r>
            <w:hyperlink r:id="rId32" w:history="1">
              <w:r w:rsidRPr="00461372">
                <w:rPr>
                  <w:rStyle w:val="Hyperlink"/>
                </w:rPr>
                <w:t>https://youtu.be/7viOVfRRhNI</w:t>
              </w:r>
            </w:hyperlink>
          </w:p>
        </w:tc>
        <w:tc>
          <w:tcPr>
            <w:tcW w:w="4926" w:type="dxa"/>
            <w:vMerge/>
            <w:shd w:val="clear" w:color="auto" w:fill="auto"/>
          </w:tcPr>
          <w:p w14:paraId="19DDBD17" w14:textId="35D1E3AD" w:rsidR="00563F4D" w:rsidRDefault="00563F4D" w:rsidP="00CB2EE0"/>
        </w:tc>
      </w:tr>
      <w:tr w:rsidR="00C87503" w14:paraId="6EAE823D" w14:textId="743DFFEC" w:rsidTr="007D581E">
        <w:tc>
          <w:tcPr>
            <w:tcW w:w="10456" w:type="dxa"/>
            <w:gridSpan w:val="3"/>
          </w:tcPr>
          <w:p w14:paraId="098FE4D8" w14:textId="0A1A138D" w:rsidR="00C87503" w:rsidRPr="00753B48" w:rsidRDefault="00563F4D" w:rsidP="00563F4D">
            <w:pPr>
              <w:pStyle w:val="NormalWeb"/>
              <w:shd w:val="clear" w:color="auto" w:fill="FFFFFF"/>
              <w:rPr>
                <w:rFonts w:asciiTheme="minorHAnsi" w:hAnsiTheme="minorHAnsi" w:cstheme="minorHAnsi"/>
              </w:rPr>
            </w:pPr>
            <w:r w:rsidRPr="00DF507E">
              <w:rPr>
                <w:rFonts w:asciiTheme="minorHAnsi" w:hAnsiTheme="minorHAnsi" w:cstheme="minorHAnsi"/>
                <w:sz w:val="22"/>
                <w:szCs w:val="22"/>
              </w:rPr>
              <w:t xml:space="preserve">Anthony Frith is a writer and director with a thirst for the absurd. His writing and directing work </w:t>
            </w:r>
            <w:proofErr w:type="gramStart"/>
            <w:r w:rsidRPr="00DF507E">
              <w:rPr>
                <w:rFonts w:asciiTheme="minorHAnsi" w:hAnsiTheme="minorHAnsi" w:cstheme="minorHAnsi"/>
                <w:sz w:val="22"/>
                <w:szCs w:val="22"/>
              </w:rPr>
              <w:t>includes</w:t>
            </w:r>
            <w:proofErr w:type="gramEnd"/>
            <w:r w:rsidRPr="00DF507E">
              <w:rPr>
                <w:rFonts w:asciiTheme="minorHAnsi" w:hAnsiTheme="minorHAnsi" w:cstheme="minorHAnsi"/>
                <w:sz w:val="22"/>
                <w:szCs w:val="22"/>
              </w:rPr>
              <w:t xml:space="preserve"> the award-winning ABC </w:t>
            </w:r>
            <w:r w:rsidR="00503213" w:rsidRPr="00DF507E">
              <w:rPr>
                <w:rFonts w:asciiTheme="minorHAnsi" w:hAnsiTheme="minorHAnsi" w:cstheme="minorHAnsi"/>
                <w:sz w:val="22"/>
                <w:szCs w:val="22"/>
              </w:rPr>
              <w:t>iView</w:t>
            </w:r>
            <w:r w:rsidRPr="00DF507E">
              <w:rPr>
                <w:rFonts w:asciiTheme="minorHAnsi" w:hAnsiTheme="minorHAnsi" w:cstheme="minorHAnsi"/>
                <w:sz w:val="22"/>
                <w:szCs w:val="22"/>
              </w:rPr>
              <w:t xml:space="preserve"> series LESSONS FROM A MIDDLE CLASS ARTIST. </w:t>
            </w:r>
            <w:r w:rsidR="00753B48" w:rsidRPr="00DF507E">
              <w:rPr>
                <w:rFonts w:asciiTheme="minorHAnsi" w:hAnsiTheme="minorHAnsi" w:cstheme="minorHAnsi"/>
                <w:sz w:val="22"/>
                <w:szCs w:val="22"/>
              </w:rPr>
              <w:t>In 2018, Anthony participated in a twelve-day practical filmmaking workshop in the Peruvian jungle where he made a film under the mentorship of Werner Herzog. This led to an attachment on Werner’s NOMAD: IN THE FOOTSTEPS OF BRUCE CHATWIN. Anthony was the recipient of the 2019 AIDC’s ACCESS Mentorship grand prize which was a two</w:t>
            </w:r>
            <w:r w:rsidR="003C0911">
              <w:rPr>
                <w:rFonts w:asciiTheme="minorHAnsi" w:hAnsiTheme="minorHAnsi" w:cstheme="minorHAnsi"/>
                <w:sz w:val="22"/>
                <w:szCs w:val="22"/>
              </w:rPr>
              <w:t>-</w:t>
            </w:r>
            <w:r w:rsidR="00753B48" w:rsidRPr="00DF507E">
              <w:rPr>
                <w:rFonts w:asciiTheme="minorHAnsi" w:hAnsiTheme="minorHAnsi" w:cstheme="minorHAnsi"/>
                <w:sz w:val="22"/>
                <w:szCs w:val="22"/>
              </w:rPr>
              <w:t xml:space="preserve">month internship at Beach House Pictures in Singapore where he worked on the story team for Discovery’s ED STAFFORD: FIRST MAN OUT. In 2022, Anthony Story Produced a new Channel 9 IP called </w:t>
            </w:r>
            <w:r w:rsidR="00E44FAF">
              <w:rPr>
                <w:rFonts w:asciiTheme="minorHAnsi" w:hAnsiTheme="minorHAnsi" w:cstheme="minorHAnsi"/>
                <w:sz w:val="22"/>
                <w:szCs w:val="22"/>
              </w:rPr>
              <w:t>‘</w:t>
            </w:r>
            <w:r w:rsidR="00753B48" w:rsidRPr="00E44FAF">
              <w:rPr>
                <w:rFonts w:asciiTheme="minorHAnsi" w:hAnsiTheme="minorHAnsi" w:cstheme="minorHAnsi"/>
                <w:sz w:val="22"/>
                <w:szCs w:val="22"/>
              </w:rPr>
              <w:t>For the Love of Pets</w:t>
            </w:r>
            <w:r w:rsidR="00E44FAF">
              <w:rPr>
                <w:rFonts w:asciiTheme="minorHAnsi" w:hAnsiTheme="minorHAnsi" w:cstheme="minorHAnsi"/>
                <w:sz w:val="22"/>
                <w:szCs w:val="22"/>
              </w:rPr>
              <w:t>’</w:t>
            </w:r>
            <w:r w:rsidR="00753B48" w:rsidRPr="00E44FAF">
              <w:rPr>
                <w:rFonts w:asciiTheme="minorHAnsi" w:hAnsiTheme="minorHAnsi" w:cstheme="minorHAnsi"/>
                <w:sz w:val="22"/>
                <w:szCs w:val="22"/>
              </w:rPr>
              <w:t xml:space="preserve"> </w:t>
            </w:r>
            <w:r w:rsidR="00753B48" w:rsidRPr="00DF507E">
              <w:rPr>
                <w:rFonts w:asciiTheme="minorHAnsi" w:hAnsiTheme="minorHAnsi" w:cstheme="minorHAnsi"/>
                <w:sz w:val="22"/>
                <w:szCs w:val="22"/>
              </w:rPr>
              <w:t>which is slated for TX in 2022.</w:t>
            </w:r>
          </w:p>
        </w:tc>
      </w:tr>
    </w:tbl>
    <w:p w14:paraId="4BD876B0" w14:textId="6CA516C8" w:rsidR="00D65FDF" w:rsidRDefault="00D65FDF" w:rsidP="00D65FDF"/>
    <w:p w14:paraId="1467F630" w14:textId="735C48E8" w:rsidR="00901C1A" w:rsidRDefault="00901C1A" w:rsidP="00D65FDF"/>
    <w:p w14:paraId="3665D256" w14:textId="7B42F000" w:rsidR="00901C1A" w:rsidRDefault="00901C1A" w:rsidP="00D65FDF"/>
    <w:p w14:paraId="51FE2A22" w14:textId="77777777" w:rsidR="00901C1A" w:rsidRDefault="00901C1A" w:rsidP="00D65FDF"/>
    <w:tbl>
      <w:tblPr>
        <w:tblStyle w:val="TableGrid"/>
        <w:tblW w:w="0" w:type="auto"/>
        <w:tblLook w:val="04A0" w:firstRow="1" w:lastRow="0" w:firstColumn="1" w:lastColumn="0" w:noHBand="0" w:noVBand="1"/>
      </w:tblPr>
      <w:tblGrid>
        <w:gridCol w:w="1271"/>
        <w:gridCol w:w="5601"/>
        <w:gridCol w:w="3584"/>
      </w:tblGrid>
      <w:tr w:rsidR="005C2C5B" w14:paraId="291FD680" w14:textId="68390E3E" w:rsidTr="00BA25B1">
        <w:tc>
          <w:tcPr>
            <w:tcW w:w="6872" w:type="dxa"/>
            <w:gridSpan w:val="2"/>
            <w:shd w:val="clear" w:color="auto" w:fill="D9E2F3" w:themeFill="accent1" w:themeFillTint="33"/>
          </w:tcPr>
          <w:p w14:paraId="75ED3BE6" w14:textId="5C48172B" w:rsidR="005C2C5B" w:rsidRPr="005C2C5B" w:rsidRDefault="005C2C5B" w:rsidP="00CB2EE0">
            <w:pPr>
              <w:rPr>
                <w:sz w:val="40"/>
                <w:szCs w:val="40"/>
              </w:rPr>
            </w:pPr>
            <w:r w:rsidRPr="005C2C5B">
              <w:rPr>
                <w:sz w:val="40"/>
                <w:szCs w:val="40"/>
              </w:rPr>
              <w:t>Sue Kneebone</w:t>
            </w:r>
          </w:p>
        </w:tc>
        <w:tc>
          <w:tcPr>
            <w:tcW w:w="3584" w:type="dxa"/>
            <w:vMerge w:val="restart"/>
            <w:shd w:val="clear" w:color="auto" w:fill="D9E2F3" w:themeFill="accent1" w:themeFillTint="33"/>
          </w:tcPr>
          <w:p w14:paraId="6FE43F9B" w14:textId="2CB6D754" w:rsidR="005C2C5B" w:rsidRDefault="00D67B09" w:rsidP="00A43653">
            <w:pPr>
              <w:jc w:val="center"/>
            </w:pPr>
            <w:r>
              <w:rPr>
                <w:noProof/>
              </w:rPr>
              <w:drawing>
                <wp:inline distT="0" distB="0" distL="0" distR="0" wp14:anchorId="7D6F6E94" wp14:editId="7DD3E19A">
                  <wp:extent cx="1497600" cy="14976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4564" cy="1514564"/>
                          </a:xfrm>
                          <a:prstGeom prst="rect">
                            <a:avLst/>
                          </a:prstGeom>
                        </pic:spPr>
                      </pic:pic>
                    </a:graphicData>
                  </a:graphic>
                </wp:inline>
              </w:drawing>
            </w:r>
          </w:p>
        </w:tc>
      </w:tr>
      <w:tr w:rsidR="00D67B09" w14:paraId="2CF4A9D6" w14:textId="22690A68" w:rsidTr="003C0911">
        <w:tc>
          <w:tcPr>
            <w:tcW w:w="1271" w:type="dxa"/>
          </w:tcPr>
          <w:p w14:paraId="5AA3E550" w14:textId="77777777" w:rsidR="005C2C5B" w:rsidRPr="00504376" w:rsidRDefault="005C2C5B" w:rsidP="00CB2EE0">
            <w:pPr>
              <w:rPr>
                <w:b/>
                <w:bCs/>
              </w:rPr>
            </w:pPr>
            <w:r>
              <w:rPr>
                <w:b/>
                <w:bCs/>
              </w:rPr>
              <w:t xml:space="preserve">Links to work </w:t>
            </w:r>
          </w:p>
        </w:tc>
        <w:tc>
          <w:tcPr>
            <w:tcW w:w="5601" w:type="dxa"/>
          </w:tcPr>
          <w:p w14:paraId="3F770122" w14:textId="2D7B3BEB" w:rsidR="005C2C5B" w:rsidRDefault="00000000" w:rsidP="00CB2EE0">
            <w:hyperlink r:id="rId34" w:history="1">
              <w:r w:rsidR="005C2C5B" w:rsidRPr="00740072">
                <w:rPr>
                  <w:rStyle w:val="Hyperlink"/>
                </w:rPr>
                <w:t>https://suekneebone.com/</w:t>
              </w:r>
            </w:hyperlink>
            <w:r w:rsidR="005C2C5B">
              <w:t xml:space="preserve"> </w:t>
            </w:r>
          </w:p>
          <w:p w14:paraId="5CA12426" w14:textId="6BB6623D" w:rsidR="005C2C5B" w:rsidRDefault="00000000" w:rsidP="00CB2EE0">
            <w:hyperlink r:id="rId35" w:history="1">
              <w:r w:rsidR="005C2C5B" w:rsidRPr="00740072">
                <w:rPr>
                  <w:rStyle w:val="Hyperlink"/>
                </w:rPr>
                <w:t>https://www.instagram.com/sue_kneebone/</w:t>
              </w:r>
            </w:hyperlink>
            <w:r w:rsidR="005C2C5B">
              <w:t xml:space="preserve"> </w:t>
            </w:r>
          </w:p>
        </w:tc>
        <w:tc>
          <w:tcPr>
            <w:tcW w:w="3584" w:type="dxa"/>
            <w:vMerge/>
          </w:tcPr>
          <w:p w14:paraId="32C0FD3E" w14:textId="77777777" w:rsidR="005C2C5B" w:rsidRDefault="005C2C5B" w:rsidP="00CB2EE0"/>
        </w:tc>
      </w:tr>
      <w:tr w:rsidR="005C2C5B" w14:paraId="04D87198" w14:textId="22AE948E" w:rsidTr="000C6817">
        <w:tc>
          <w:tcPr>
            <w:tcW w:w="10456" w:type="dxa"/>
            <w:gridSpan w:val="3"/>
          </w:tcPr>
          <w:p w14:paraId="1E85D624" w14:textId="36957767" w:rsidR="005C2C5B" w:rsidRDefault="00D67B09" w:rsidP="00CB2EE0">
            <w:r>
              <w:t>Sue Kneebone’s</w:t>
            </w:r>
            <w:r w:rsidRPr="66411B7F">
              <w:t xml:space="preserve"> </w:t>
            </w:r>
            <w:r>
              <w:t>interdisciplinary</w:t>
            </w:r>
            <w:r w:rsidRPr="66411B7F">
              <w:t xml:space="preserve"> </w:t>
            </w:r>
            <w:r>
              <w:t>arts practice</w:t>
            </w:r>
            <w:r w:rsidRPr="66411B7F">
              <w:t xml:space="preserve"> explore</w:t>
            </w:r>
            <w:r>
              <w:t>s the</w:t>
            </w:r>
            <w:r w:rsidRPr="66411B7F">
              <w:t xml:space="preserve"> </w:t>
            </w:r>
            <w:r>
              <w:t>environmental and social</w:t>
            </w:r>
            <w:r w:rsidRPr="66411B7F">
              <w:t xml:space="preserve"> legacies related to </w:t>
            </w:r>
            <w:r>
              <w:t>the incursions and impacts of colonisation</w:t>
            </w:r>
            <w:r w:rsidRPr="66411B7F">
              <w:t>.</w:t>
            </w:r>
            <w:r>
              <w:t xml:space="preserve"> Informed by field and archival research, Sue’s</w:t>
            </w:r>
            <w:r w:rsidRPr="00CF2B83">
              <w:t xml:space="preserve"> </w:t>
            </w:r>
            <w:r>
              <w:t>approach</w:t>
            </w:r>
            <w:r w:rsidRPr="00CF2B83">
              <w:t xml:space="preserve"> incorporates the transformative processes of assemblage and montage to create works that </w:t>
            </w:r>
            <w:r>
              <w:t>t</w:t>
            </w:r>
            <w:r w:rsidRPr="66411B7F">
              <w:t>ravers</w:t>
            </w:r>
            <w:r>
              <w:t>e</w:t>
            </w:r>
            <w:r w:rsidRPr="66411B7F">
              <w:t xml:space="preserve"> the sinister, </w:t>
            </w:r>
            <w:proofErr w:type="gramStart"/>
            <w:r w:rsidRPr="66411B7F">
              <w:t>spectral</w:t>
            </w:r>
            <w:proofErr w:type="gramEnd"/>
            <w:r w:rsidRPr="66411B7F">
              <w:t xml:space="preserve"> and sublim</w:t>
            </w:r>
            <w:r>
              <w:t xml:space="preserve">e. Her visual aesthetic seeks to destabilise historical memory as we find ways to readdress the past.   </w:t>
            </w:r>
            <w:r w:rsidRPr="003D4BE7">
              <w:t xml:space="preserve">Sue has a PhD in visual arts from the University of South Australia, and </w:t>
            </w:r>
            <w:r>
              <w:t>an MFA</w:t>
            </w:r>
            <w:r w:rsidRPr="003D4BE7">
              <w:t xml:space="preserve"> from the Victorian College of the Arts</w:t>
            </w:r>
            <w:r>
              <w:t>, Melbourne</w:t>
            </w:r>
            <w:r w:rsidRPr="003D4BE7">
              <w:t xml:space="preserve">. </w:t>
            </w:r>
            <w:r>
              <w:t>She</w:t>
            </w:r>
            <w:r w:rsidRPr="003D4BE7">
              <w:t xml:space="preserve"> </w:t>
            </w:r>
            <w:r>
              <w:t>has exhibited since 2000 and</w:t>
            </w:r>
            <w:r w:rsidRPr="003D4BE7">
              <w:t xml:space="preserve"> </w:t>
            </w:r>
            <w:r>
              <w:t>taught across several tertiary institutions including the University of South Australia and Adelaide Central School of Art.  R</w:t>
            </w:r>
            <w:r w:rsidRPr="00691AFF">
              <w:t>ecent highlights have included a</w:t>
            </w:r>
            <w:r>
              <w:t xml:space="preserve">n international </w:t>
            </w:r>
            <w:r w:rsidRPr="00691AFF">
              <w:t xml:space="preserve">residency in Mauritius and a Kochi Biennale Foundation Pepper House Residency in Kerala, India.   Sue has been a recipient of Australia Council and Arts SA grants </w:t>
            </w:r>
            <w:r>
              <w:t>and is</w:t>
            </w:r>
            <w:r w:rsidRPr="003D4BE7">
              <w:t xml:space="preserve"> currently </w:t>
            </w:r>
            <w:r>
              <w:t>undertaking an Arts SA Fellowship.</w:t>
            </w:r>
            <w:r w:rsidRPr="00691AFF">
              <w:t xml:space="preserve"> Her work is held in the collection of the Art Gallery of South Australia and private collections. </w:t>
            </w:r>
          </w:p>
        </w:tc>
      </w:tr>
    </w:tbl>
    <w:p w14:paraId="764B09CD" w14:textId="54496E3E" w:rsidR="00D65FDF" w:rsidRDefault="00D65FDF" w:rsidP="00D65FDF"/>
    <w:p w14:paraId="20172B4C" w14:textId="77777777" w:rsidR="00901C1A" w:rsidRDefault="00901C1A" w:rsidP="00D65FDF"/>
    <w:tbl>
      <w:tblPr>
        <w:tblStyle w:val="TableGrid"/>
        <w:tblW w:w="0" w:type="auto"/>
        <w:tblLook w:val="04A0" w:firstRow="1" w:lastRow="0" w:firstColumn="1" w:lastColumn="0" w:noHBand="0" w:noVBand="1"/>
      </w:tblPr>
      <w:tblGrid>
        <w:gridCol w:w="1696"/>
        <w:gridCol w:w="4763"/>
        <w:gridCol w:w="3997"/>
      </w:tblGrid>
      <w:tr w:rsidR="00C87E5D" w14:paraId="303C4ACA" w14:textId="407F5F7C" w:rsidTr="00C87E5D">
        <w:tc>
          <w:tcPr>
            <w:tcW w:w="6459" w:type="dxa"/>
            <w:gridSpan w:val="2"/>
            <w:shd w:val="clear" w:color="auto" w:fill="D9E2F3" w:themeFill="accent1" w:themeFillTint="33"/>
          </w:tcPr>
          <w:p w14:paraId="07505793" w14:textId="089BCF47" w:rsidR="005C2C5B" w:rsidRPr="005C2C5B" w:rsidRDefault="005C2C5B" w:rsidP="00CB2EE0">
            <w:pPr>
              <w:rPr>
                <w:sz w:val="40"/>
                <w:szCs w:val="40"/>
              </w:rPr>
            </w:pPr>
            <w:r w:rsidRPr="005C2C5B">
              <w:rPr>
                <w:sz w:val="40"/>
                <w:szCs w:val="40"/>
              </w:rPr>
              <w:t>Sarah Neville</w:t>
            </w:r>
          </w:p>
        </w:tc>
        <w:tc>
          <w:tcPr>
            <w:tcW w:w="3997" w:type="dxa"/>
            <w:vMerge w:val="restart"/>
            <w:shd w:val="clear" w:color="auto" w:fill="auto"/>
          </w:tcPr>
          <w:p w14:paraId="717EDCD4" w14:textId="4B3913DD" w:rsidR="005C2C5B" w:rsidRDefault="00E36CCD" w:rsidP="00CB2EE0">
            <w:r>
              <w:rPr>
                <w:noProof/>
              </w:rPr>
              <w:drawing>
                <wp:anchor distT="0" distB="0" distL="114300" distR="114300" simplePos="0" relativeHeight="251662336" behindDoc="0" locked="0" layoutInCell="1" allowOverlap="1" wp14:anchorId="6AF72A91" wp14:editId="1CA9527E">
                  <wp:simplePos x="0" y="0"/>
                  <wp:positionH relativeFrom="column">
                    <wp:posOffset>239883</wp:posOffset>
                  </wp:positionH>
                  <wp:positionV relativeFrom="paragraph">
                    <wp:posOffset>502</wp:posOffset>
                  </wp:positionV>
                  <wp:extent cx="1727835" cy="1344295"/>
                  <wp:effectExtent l="0" t="0" r="0" b="1905"/>
                  <wp:wrapThrough wrapText="bothSides">
                    <wp:wrapPolygon edited="0">
                      <wp:start x="0" y="0"/>
                      <wp:lineTo x="0" y="21427"/>
                      <wp:lineTo x="21433" y="21427"/>
                      <wp:lineTo x="214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26"/>
                          <a:stretch/>
                        </pic:blipFill>
                        <pic:spPr bwMode="auto">
                          <a:xfrm>
                            <a:off x="0" y="0"/>
                            <a:ext cx="1727835"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7E5D" w14:paraId="74310F12" w14:textId="2AEAA77B" w:rsidTr="00C87E5D">
        <w:tc>
          <w:tcPr>
            <w:tcW w:w="1696" w:type="dxa"/>
          </w:tcPr>
          <w:p w14:paraId="01D3AF53" w14:textId="77777777" w:rsidR="005C2C5B" w:rsidRPr="00504376" w:rsidRDefault="005C2C5B" w:rsidP="00CB2EE0">
            <w:pPr>
              <w:rPr>
                <w:b/>
                <w:bCs/>
              </w:rPr>
            </w:pPr>
            <w:r>
              <w:rPr>
                <w:b/>
                <w:bCs/>
              </w:rPr>
              <w:t xml:space="preserve">Links to work </w:t>
            </w:r>
          </w:p>
        </w:tc>
        <w:tc>
          <w:tcPr>
            <w:tcW w:w="4763" w:type="dxa"/>
          </w:tcPr>
          <w:p w14:paraId="51C48B44" w14:textId="77777777" w:rsidR="005C2C5B" w:rsidRDefault="005C2C5B" w:rsidP="00CB2EE0">
            <w:r>
              <w:t xml:space="preserve">Embodied Virtual Reality </w:t>
            </w:r>
            <w:hyperlink r:id="rId37" w:history="1">
              <w:r w:rsidRPr="00461372">
                <w:rPr>
                  <w:rStyle w:val="Hyperlink"/>
                </w:rPr>
                <w:t>https://vimeo.com/user101177915</w:t>
              </w:r>
            </w:hyperlink>
            <w:r>
              <w:t xml:space="preserve"> </w:t>
            </w:r>
          </w:p>
          <w:p w14:paraId="30F9A4B9" w14:textId="2C10758D" w:rsidR="005C2C5B" w:rsidRDefault="005C2C5B" w:rsidP="00CB2EE0">
            <w:r>
              <w:t xml:space="preserve">Spheres: A Dance for Virtual Reality https://www.sarahneville.com/virtual-reality/spheres-adance-for-virtual-reality </w:t>
            </w:r>
            <w:hyperlink r:id="rId38" w:history="1">
              <w:r w:rsidRPr="00461372">
                <w:rPr>
                  <w:rStyle w:val="Hyperlink"/>
                </w:rPr>
                <w:t>https://vimeo.com/manage/videos/393210725</w:t>
              </w:r>
            </w:hyperlink>
            <w:r>
              <w:t xml:space="preserve">  </w:t>
            </w:r>
          </w:p>
        </w:tc>
        <w:tc>
          <w:tcPr>
            <w:tcW w:w="3997" w:type="dxa"/>
            <w:vMerge/>
            <w:shd w:val="clear" w:color="auto" w:fill="auto"/>
          </w:tcPr>
          <w:p w14:paraId="0727D3E8" w14:textId="77777777" w:rsidR="005C2C5B" w:rsidRDefault="005C2C5B" w:rsidP="00CB2EE0"/>
        </w:tc>
      </w:tr>
      <w:tr w:rsidR="005C2C5B" w14:paraId="6468658E" w14:textId="3FDB77A6" w:rsidTr="004D676B">
        <w:tc>
          <w:tcPr>
            <w:tcW w:w="10456" w:type="dxa"/>
            <w:gridSpan w:val="3"/>
          </w:tcPr>
          <w:p w14:paraId="618A0387" w14:textId="1F128383" w:rsidR="005C2C5B" w:rsidRPr="00D67B09" w:rsidRDefault="00DF507E" w:rsidP="00D67B09">
            <w:pPr>
              <w:ind w:right="-8"/>
              <w:rPr>
                <w:rFonts w:cs="Arial"/>
              </w:rPr>
            </w:pPr>
            <w:r w:rsidRPr="00DF507E">
              <w:rPr>
                <w:rFonts w:cs="Arial"/>
                <w:bCs/>
              </w:rPr>
              <w:t>Sarah Neville</w:t>
            </w:r>
            <w:r>
              <w:rPr>
                <w:rFonts w:cs="Arial"/>
                <w:b/>
              </w:rPr>
              <w:t xml:space="preserve"> </w:t>
            </w:r>
            <w:r>
              <w:rPr>
                <w:rFonts w:cs="Arial"/>
              </w:rPr>
              <w:t xml:space="preserve">is an Australian choreographer who devises new media performance, instigates inter-disciplinary </w:t>
            </w:r>
            <w:proofErr w:type="gramStart"/>
            <w:r>
              <w:rPr>
                <w:rFonts w:cs="Arial"/>
              </w:rPr>
              <w:t>practices</w:t>
            </w:r>
            <w:proofErr w:type="gramEnd"/>
            <w:r>
              <w:rPr>
                <w:rFonts w:cs="Arial"/>
              </w:rPr>
              <w:t xml:space="preserve"> and invests in multi-platform processes and production outcomes. Sarah has created work for Adelaide Festival and Fringe, </w:t>
            </w:r>
            <w:proofErr w:type="spellStart"/>
            <w:r>
              <w:rPr>
                <w:rFonts w:cs="Arial"/>
              </w:rPr>
              <w:t>Ausdance</w:t>
            </w:r>
            <w:proofErr w:type="spellEnd"/>
            <w:r>
              <w:rPr>
                <w:rFonts w:cs="Arial"/>
              </w:rPr>
              <w:t xml:space="preserve"> </w:t>
            </w:r>
            <w:proofErr w:type="spellStart"/>
            <w:r>
              <w:rPr>
                <w:rFonts w:cs="Arial"/>
              </w:rPr>
              <w:t>Choreolab</w:t>
            </w:r>
            <w:proofErr w:type="spellEnd"/>
            <w:r>
              <w:rPr>
                <w:rFonts w:cs="Arial"/>
              </w:rPr>
              <w:t xml:space="preserve">, Dance House, Australian Choreographic Centre, ADT’s Ignition season, Strut Dance, Link Dance Company (WAAPA). Sarah was a member of Australian/ Spanish physical theatre company Corazon De </w:t>
            </w:r>
            <w:proofErr w:type="spellStart"/>
            <w:r>
              <w:rPr>
                <w:rFonts w:cs="Arial"/>
              </w:rPr>
              <w:t>Vaca</w:t>
            </w:r>
            <w:proofErr w:type="spellEnd"/>
            <w:r>
              <w:rPr>
                <w:rFonts w:cs="Arial"/>
              </w:rPr>
              <w:t xml:space="preserve">, founder of Heliograph Productions and Kite Dance Theatre and an Artistic Associate with Open Space. Sarah’s doctorate studies are in dance digitization (Deakin University/ Coventry University). In 2021 Sarah was awarded an Arts SA Fellowship to create Dance for Virtual Reality experiences. </w:t>
            </w:r>
          </w:p>
        </w:tc>
      </w:tr>
    </w:tbl>
    <w:p w14:paraId="212BC45E" w14:textId="1EA33731" w:rsidR="00D65FDF" w:rsidRDefault="00D65FDF" w:rsidP="00D65FDF"/>
    <w:p w14:paraId="7689084C" w14:textId="02103FFA" w:rsidR="00901C1A" w:rsidRDefault="00901C1A" w:rsidP="00D65FDF"/>
    <w:p w14:paraId="447310BE" w14:textId="0D562857" w:rsidR="00901C1A" w:rsidRDefault="00901C1A" w:rsidP="00D65FDF"/>
    <w:p w14:paraId="3D563785" w14:textId="2F9CBFB6" w:rsidR="00901C1A" w:rsidRDefault="00901C1A" w:rsidP="00D65FDF"/>
    <w:p w14:paraId="2B736D27" w14:textId="062F4850" w:rsidR="00901C1A" w:rsidRDefault="00901C1A" w:rsidP="00D65FDF"/>
    <w:p w14:paraId="5EF5E20D" w14:textId="19EE0762" w:rsidR="00901C1A" w:rsidRDefault="00901C1A" w:rsidP="00D65FDF"/>
    <w:p w14:paraId="5B9DFB57" w14:textId="56C0100C" w:rsidR="00901C1A" w:rsidRDefault="00901C1A" w:rsidP="00D65FDF"/>
    <w:p w14:paraId="2134753A" w14:textId="7481F5E1" w:rsidR="00901C1A" w:rsidRDefault="00901C1A" w:rsidP="00D65FDF"/>
    <w:p w14:paraId="38C2A157" w14:textId="1DB44FF6" w:rsidR="00901C1A" w:rsidRDefault="00901C1A" w:rsidP="00D65FDF"/>
    <w:p w14:paraId="296C638A" w14:textId="3E337070" w:rsidR="00901C1A" w:rsidRDefault="00901C1A" w:rsidP="00D65FDF"/>
    <w:p w14:paraId="566D4138" w14:textId="386BD497" w:rsidR="00901C1A" w:rsidRDefault="00901C1A" w:rsidP="00D65FDF"/>
    <w:p w14:paraId="1BC77721" w14:textId="77777777" w:rsidR="00901C1A" w:rsidRDefault="00901C1A" w:rsidP="00D65FDF"/>
    <w:tbl>
      <w:tblPr>
        <w:tblStyle w:val="TableGrid"/>
        <w:tblW w:w="0" w:type="auto"/>
        <w:tblLook w:val="04A0" w:firstRow="1" w:lastRow="0" w:firstColumn="1" w:lastColumn="0" w:noHBand="0" w:noVBand="1"/>
      </w:tblPr>
      <w:tblGrid>
        <w:gridCol w:w="1129"/>
        <w:gridCol w:w="5432"/>
        <w:gridCol w:w="3895"/>
      </w:tblGrid>
      <w:tr w:rsidR="00AF3154" w14:paraId="6B892E42" w14:textId="59DBF4E1" w:rsidTr="00D20E69">
        <w:tc>
          <w:tcPr>
            <w:tcW w:w="6561" w:type="dxa"/>
            <w:gridSpan w:val="2"/>
            <w:shd w:val="clear" w:color="auto" w:fill="D9E2F3" w:themeFill="accent1" w:themeFillTint="33"/>
          </w:tcPr>
          <w:p w14:paraId="0BD45337" w14:textId="106B02FC" w:rsidR="00AF3154" w:rsidRPr="00AF3154" w:rsidRDefault="00AF3154" w:rsidP="00CB2EE0">
            <w:pPr>
              <w:rPr>
                <w:sz w:val="40"/>
                <w:szCs w:val="40"/>
              </w:rPr>
            </w:pPr>
            <w:r w:rsidRPr="00AF3154">
              <w:rPr>
                <w:sz w:val="40"/>
                <w:szCs w:val="40"/>
              </w:rPr>
              <w:t>Claudia Nicholson</w:t>
            </w:r>
          </w:p>
        </w:tc>
        <w:tc>
          <w:tcPr>
            <w:tcW w:w="3895" w:type="dxa"/>
            <w:vMerge w:val="restart"/>
            <w:shd w:val="clear" w:color="auto" w:fill="D9E2F3" w:themeFill="accent1" w:themeFillTint="33"/>
          </w:tcPr>
          <w:p w14:paraId="664E37D3" w14:textId="7577EEBD" w:rsidR="00AF3154" w:rsidRDefault="00FC5C90" w:rsidP="00A43653">
            <w:pPr>
              <w:jc w:val="center"/>
            </w:pPr>
            <w:r>
              <w:rPr>
                <w:noProof/>
              </w:rPr>
              <w:drawing>
                <wp:inline distT="0" distB="0" distL="0" distR="0" wp14:anchorId="150EC6B1" wp14:editId="7D0DD562">
                  <wp:extent cx="1076446" cy="161466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3154" cy="1624731"/>
                          </a:xfrm>
                          <a:prstGeom prst="rect">
                            <a:avLst/>
                          </a:prstGeom>
                        </pic:spPr>
                      </pic:pic>
                    </a:graphicData>
                  </a:graphic>
                </wp:inline>
              </w:drawing>
            </w:r>
          </w:p>
        </w:tc>
      </w:tr>
      <w:tr w:rsidR="00FC5C90" w14:paraId="1CE89064" w14:textId="61C08AF1" w:rsidTr="000749F8">
        <w:tc>
          <w:tcPr>
            <w:tcW w:w="1129" w:type="dxa"/>
          </w:tcPr>
          <w:p w14:paraId="7BB9876C" w14:textId="77777777" w:rsidR="00AF3154" w:rsidRPr="00504376" w:rsidRDefault="00AF3154" w:rsidP="00CB2EE0">
            <w:pPr>
              <w:rPr>
                <w:b/>
                <w:bCs/>
              </w:rPr>
            </w:pPr>
            <w:r>
              <w:rPr>
                <w:b/>
                <w:bCs/>
              </w:rPr>
              <w:t xml:space="preserve">Links to work </w:t>
            </w:r>
          </w:p>
        </w:tc>
        <w:tc>
          <w:tcPr>
            <w:tcW w:w="5432" w:type="dxa"/>
          </w:tcPr>
          <w:p w14:paraId="178D259C" w14:textId="2014BF74" w:rsidR="00AF3154" w:rsidRDefault="00000000" w:rsidP="00CB2EE0">
            <w:hyperlink r:id="rId40" w:history="1">
              <w:r w:rsidR="00AF3154" w:rsidRPr="00461372">
                <w:rPr>
                  <w:rStyle w:val="Hyperlink"/>
                </w:rPr>
                <w:t>https://claudianicholson.com/Let-Me-Down</w:t>
              </w:r>
            </w:hyperlink>
          </w:p>
        </w:tc>
        <w:tc>
          <w:tcPr>
            <w:tcW w:w="3895" w:type="dxa"/>
            <w:vMerge/>
          </w:tcPr>
          <w:p w14:paraId="329F31F8" w14:textId="77777777" w:rsidR="00AF3154" w:rsidRDefault="00AF3154" w:rsidP="00CB2EE0"/>
        </w:tc>
      </w:tr>
      <w:tr w:rsidR="00AF3154" w14:paraId="71B97E11" w14:textId="76519D0F" w:rsidTr="00D73A8E">
        <w:tc>
          <w:tcPr>
            <w:tcW w:w="10456" w:type="dxa"/>
            <w:gridSpan w:val="3"/>
          </w:tcPr>
          <w:p w14:paraId="3403365F" w14:textId="03FB9341" w:rsidR="00AF3154" w:rsidRPr="0098757A" w:rsidRDefault="00453698" w:rsidP="00CB2EE0">
            <w:pPr>
              <w:rPr>
                <w:rFonts w:eastAsia="Arial" w:cstheme="minorHAnsi"/>
                <w:color w:val="000000" w:themeColor="text1"/>
              </w:rPr>
            </w:pPr>
            <w:r>
              <w:rPr>
                <w:rFonts w:eastAsia="Arial" w:cstheme="minorHAnsi"/>
                <w:color w:val="000000" w:themeColor="text1"/>
              </w:rPr>
              <w:t>Claudia Nicholson is an artist based on Kaurna land (</w:t>
            </w:r>
            <w:proofErr w:type="spellStart"/>
            <w:r>
              <w:rPr>
                <w:rFonts w:eastAsia="Arial" w:cstheme="minorHAnsi"/>
                <w:color w:val="000000" w:themeColor="text1"/>
              </w:rPr>
              <w:t>Tarntanya</w:t>
            </w:r>
            <w:proofErr w:type="spellEnd"/>
            <w:r>
              <w:rPr>
                <w:rFonts w:eastAsia="Arial" w:cstheme="minorHAnsi"/>
                <w:color w:val="000000" w:themeColor="text1"/>
              </w:rPr>
              <w:t xml:space="preserve"> Adelaide, South Australia). Recently her work is focussed on memory as collective and embodied. She considers how the way we remember can either work to dismantle or re-enforce colonial power structures.</w:t>
            </w:r>
            <w:r w:rsidR="0098757A">
              <w:rPr>
                <w:rFonts w:eastAsia="Arial" w:cstheme="minorHAnsi"/>
                <w:color w:val="000000" w:themeColor="text1"/>
              </w:rPr>
              <w:t xml:space="preserve"> </w:t>
            </w:r>
            <w:r>
              <w:rPr>
                <w:rFonts w:eastAsia="Arial" w:cstheme="minorHAnsi"/>
                <w:color w:val="000000" w:themeColor="text1"/>
              </w:rPr>
              <w:t xml:space="preserve">In 2017 Nicholson was awarded the 2017 </w:t>
            </w:r>
            <w:bookmarkStart w:id="0" w:name="_Int_1XhmuCLf"/>
            <w:r>
              <w:rPr>
                <w:rFonts w:eastAsia="Arial" w:cstheme="minorHAnsi"/>
                <w:color w:val="000000" w:themeColor="text1"/>
              </w:rPr>
              <w:t>NSW</w:t>
            </w:r>
            <w:bookmarkEnd w:id="0"/>
            <w:r>
              <w:rPr>
                <w:rFonts w:eastAsia="Arial" w:cstheme="minorHAnsi"/>
                <w:color w:val="000000" w:themeColor="text1"/>
              </w:rPr>
              <w:t xml:space="preserve"> Emerging Visual Arts Fellowship. In 2019 she was commissioned by Museum of Contemporary Art and Vivid Sydney Festival to create a light installation for the facade of the MCA and presented new commissioned work, </w:t>
            </w:r>
            <w:r w:rsidR="00E44FAF">
              <w:rPr>
                <w:rFonts w:eastAsia="Arial" w:cstheme="minorHAnsi"/>
                <w:color w:val="000000" w:themeColor="text1"/>
              </w:rPr>
              <w:t>‘</w:t>
            </w:r>
            <w:r>
              <w:rPr>
                <w:rFonts w:eastAsia="Arial" w:cstheme="minorHAnsi"/>
                <w:color w:val="000000" w:themeColor="text1"/>
              </w:rPr>
              <w:t>By Your Side</w:t>
            </w:r>
            <w:r w:rsidR="00E44FAF">
              <w:rPr>
                <w:rFonts w:eastAsia="Arial" w:cstheme="minorHAnsi"/>
                <w:color w:val="000000" w:themeColor="text1"/>
              </w:rPr>
              <w:t>’</w:t>
            </w:r>
            <w:r>
              <w:rPr>
                <w:rFonts w:eastAsia="Arial" w:cstheme="minorHAnsi"/>
                <w:color w:val="000000" w:themeColor="text1"/>
              </w:rPr>
              <w:t xml:space="preserve"> at the Art Gallery of NSW. Recent exhibitions include: </w:t>
            </w:r>
            <w:r w:rsidR="00E44FAF">
              <w:rPr>
                <w:rFonts w:eastAsia="Arial" w:cstheme="minorHAnsi"/>
                <w:color w:val="000000" w:themeColor="text1"/>
              </w:rPr>
              <w:t>‘</w:t>
            </w:r>
            <w:r>
              <w:rPr>
                <w:rFonts w:eastAsia="Arial" w:cstheme="minorHAnsi"/>
                <w:color w:val="000000" w:themeColor="text1"/>
              </w:rPr>
              <w:t>A Park is Not a Forest</w:t>
            </w:r>
            <w:r w:rsidR="00E44FAF">
              <w:rPr>
                <w:rFonts w:eastAsia="Arial" w:cstheme="minorHAnsi"/>
                <w:color w:val="000000" w:themeColor="text1"/>
              </w:rPr>
              <w:t>’</w:t>
            </w:r>
            <w:r>
              <w:rPr>
                <w:rFonts w:eastAsia="Arial" w:cstheme="minorHAnsi"/>
                <w:color w:val="000000" w:themeColor="text1"/>
              </w:rPr>
              <w:t xml:space="preserve">, Sydney College of the Arts Gallery 2022, </w:t>
            </w:r>
            <w:r w:rsidR="00E44FAF">
              <w:rPr>
                <w:rFonts w:eastAsia="Arial" w:cstheme="minorHAnsi"/>
                <w:color w:val="000000" w:themeColor="text1"/>
              </w:rPr>
              <w:t>‘</w:t>
            </w:r>
            <w:r>
              <w:rPr>
                <w:rFonts w:eastAsia="Arial" w:cstheme="minorHAnsi"/>
                <w:color w:val="000000" w:themeColor="text1"/>
              </w:rPr>
              <w:t>Looking at Painting</w:t>
            </w:r>
            <w:r w:rsidR="00E44FAF">
              <w:rPr>
                <w:rFonts w:eastAsia="Arial" w:cstheme="minorHAnsi"/>
                <w:color w:val="000000" w:themeColor="text1"/>
              </w:rPr>
              <w:t>’</w:t>
            </w:r>
            <w:r>
              <w:rPr>
                <w:rFonts w:eastAsia="Arial" w:cstheme="minorHAnsi"/>
                <w:color w:val="000000" w:themeColor="text1"/>
              </w:rPr>
              <w:t xml:space="preserve">, Casula Powerhouse 2021, </w:t>
            </w:r>
            <w:r w:rsidR="00E44FAF">
              <w:rPr>
                <w:rFonts w:eastAsia="Arial" w:cstheme="minorHAnsi"/>
                <w:color w:val="000000" w:themeColor="text1"/>
              </w:rPr>
              <w:t>‘</w:t>
            </w:r>
            <w:r>
              <w:rPr>
                <w:rFonts w:eastAsia="Arial" w:cstheme="minorHAnsi"/>
                <w:color w:val="000000" w:themeColor="text1"/>
              </w:rPr>
              <w:t>Belonging</w:t>
            </w:r>
            <w:r w:rsidR="00E44FAF">
              <w:rPr>
                <w:rFonts w:eastAsia="Arial" w:cstheme="minorHAnsi"/>
                <w:color w:val="000000" w:themeColor="text1"/>
              </w:rPr>
              <w:t>’</w:t>
            </w:r>
            <w:r>
              <w:rPr>
                <w:rFonts w:eastAsia="Arial" w:cstheme="minorHAnsi"/>
                <w:color w:val="000000" w:themeColor="text1"/>
              </w:rPr>
              <w:t xml:space="preserve"> Art Gallery of NSW 2019, </w:t>
            </w:r>
            <w:r w:rsidR="00E44FAF">
              <w:rPr>
                <w:rFonts w:eastAsia="Arial" w:cstheme="minorHAnsi"/>
                <w:color w:val="000000" w:themeColor="text1"/>
              </w:rPr>
              <w:t>‘</w:t>
            </w:r>
            <w:r>
              <w:rPr>
                <w:rFonts w:eastAsia="Arial" w:cstheme="minorHAnsi"/>
                <w:color w:val="000000" w:themeColor="text1"/>
              </w:rPr>
              <w:t>Unfinished Business: Perspectives on art and feminism</w:t>
            </w:r>
            <w:r w:rsidR="00E44FAF">
              <w:rPr>
                <w:rFonts w:eastAsia="Arial" w:cstheme="minorHAnsi"/>
                <w:color w:val="000000" w:themeColor="text1"/>
              </w:rPr>
              <w:t>’</w:t>
            </w:r>
            <w:r>
              <w:rPr>
                <w:rFonts w:eastAsia="Arial" w:cstheme="minorHAnsi"/>
                <w:color w:val="000000" w:themeColor="text1"/>
              </w:rPr>
              <w:t xml:space="preserve">, ACCA, Melbourne 2017, </w:t>
            </w:r>
            <w:r w:rsidR="00E44FAF">
              <w:rPr>
                <w:rFonts w:eastAsia="Arial" w:cstheme="minorHAnsi"/>
                <w:color w:val="000000" w:themeColor="text1"/>
              </w:rPr>
              <w:t>‘</w:t>
            </w:r>
            <w:r>
              <w:rPr>
                <w:rFonts w:eastAsia="Arial" w:cstheme="minorHAnsi"/>
                <w:color w:val="000000" w:themeColor="text1"/>
              </w:rPr>
              <w:t>The NSW Visual Arts Emerging Fellowship</w:t>
            </w:r>
            <w:r w:rsidR="00E44FAF">
              <w:rPr>
                <w:rFonts w:eastAsia="Arial" w:cstheme="minorHAnsi"/>
                <w:color w:val="000000" w:themeColor="text1"/>
              </w:rPr>
              <w:t>’</w:t>
            </w:r>
            <w:r>
              <w:rPr>
                <w:rFonts w:eastAsia="Arial" w:cstheme="minorHAnsi"/>
                <w:color w:val="000000" w:themeColor="text1"/>
              </w:rPr>
              <w:t xml:space="preserve">, Artspace, Sydney; </w:t>
            </w:r>
            <w:r w:rsidR="00E44FAF">
              <w:rPr>
                <w:rFonts w:eastAsia="Arial" w:cstheme="minorHAnsi"/>
                <w:color w:val="000000" w:themeColor="text1"/>
              </w:rPr>
              <w:t>‘</w:t>
            </w:r>
            <w:r>
              <w:rPr>
                <w:rFonts w:eastAsia="Arial" w:cstheme="minorHAnsi"/>
                <w:color w:val="000000" w:themeColor="text1"/>
              </w:rPr>
              <w:t>The National; New Australian Art</w:t>
            </w:r>
            <w:r w:rsidR="00E44FAF">
              <w:rPr>
                <w:rFonts w:eastAsia="Arial" w:cstheme="minorHAnsi"/>
                <w:color w:val="000000" w:themeColor="text1"/>
              </w:rPr>
              <w:t>’</w:t>
            </w:r>
            <w:r>
              <w:rPr>
                <w:rFonts w:eastAsia="Arial" w:cstheme="minorHAnsi"/>
                <w:color w:val="000000" w:themeColor="text1"/>
              </w:rPr>
              <w:t xml:space="preserve">, </w:t>
            </w:r>
            <w:proofErr w:type="spellStart"/>
            <w:r>
              <w:rPr>
                <w:rFonts w:eastAsia="Arial" w:cstheme="minorHAnsi"/>
                <w:color w:val="000000" w:themeColor="text1"/>
              </w:rPr>
              <w:t>Carriageworks</w:t>
            </w:r>
            <w:proofErr w:type="spellEnd"/>
            <w:r>
              <w:rPr>
                <w:rFonts w:eastAsia="Arial" w:cstheme="minorHAnsi"/>
                <w:color w:val="000000" w:themeColor="text1"/>
              </w:rPr>
              <w:t xml:space="preserve">, Sydney, 2017.Her work is held in the collections of the Art Gallery of NSW, </w:t>
            </w:r>
            <w:proofErr w:type="spellStart"/>
            <w:r>
              <w:rPr>
                <w:rFonts w:eastAsia="Arial" w:cstheme="minorHAnsi"/>
                <w:color w:val="000000" w:themeColor="text1"/>
              </w:rPr>
              <w:t>Artbank</w:t>
            </w:r>
            <w:proofErr w:type="spellEnd"/>
            <w:r>
              <w:rPr>
                <w:rFonts w:eastAsia="Arial" w:cstheme="minorHAnsi"/>
                <w:color w:val="000000" w:themeColor="text1"/>
              </w:rPr>
              <w:t xml:space="preserve"> and Campbelltown Arts Centre. In 2023 Nicholson will present new commissioned video work for the Sydney Opera House Program Shortwave. New and existing work will be exhibited in the exhibitions Fulgora and Envoi, both part of World Pride and presented at National Art School Sydney.</w:t>
            </w:r>
          </w:p>
        </w:tc>
      </w:tr>
    </w:tbl>
    <w:p w14:paraId="6F952506" w14:textId="33E4D63B" w:rsidR="0098757A" w:rsidRDefault="0098757A" w:rsidP="00D65FDF"/>
    <w:p w14:paraId="6CFB642E" w14:textId="77777777" w:rsidR="00901C1A" w:rsidRDefault="00901C1A" w:rsidP="00D65FDF"/>
    <w:tbl>
      <w:tblPr>
        <w:tblStyle w:val="TableGrid"/>
        <w:tblW w:w="0" w:type="auto"/>
        <w:tblLook w:val="04A0" w:firstRow="1" w:lastRow="0" w:firstColumn="1" w:lastColumn="0" w:noHBand="0" w:noVBand="1"/>
      </w:tblPr>
      <w:tblGrid>
        <w:gridCol w:w="1555"/>
        <w:gridCol w:w="4366"/>
        <w:gridCol w:w="4535"/>
      </w:tblGrid>
      <w:tr w:rsidR="00AF3154" w14:paraId="56EB014D" w14:textId="09FA3E74" w:rsidTr="00AF3154">
        <w:tc>
          <w:tcPr>
            <w:tcW w:w="5921" w:type="dxa"/>
            <w:gridSpan w:val="2"/>
            <w:shd w:val="clear" w:color="auto" w:fill="D9E2F3" w:themeFill="accent1" w:themeFillTint="33"/>
          </w:tcPr>
          <w:p w14:paraId="774616F1" w14:textId="702B1472" w:rsidR="00AF3154" w:rsidRPr="00AF3154" w:rsidRDefault="00AF3154" w:rsidP="00CB2EE0">
            <w:pPr>
              <w:rPr>
                <w:sz w:val="40"/>
                <w:szCs w:val="40"/>
              </w:rPr>
            </w:pPr>
            <w:r w:rsidRPr="00AF3154">
              <w:rPr>
                <w:sz w:val="40"/>
                <w:szCs w:val="40"/>
              </w:rPr>
              <w:t>Melinda Rackham</w:t>
            </w:r>
          </w:p>
        </w:tc>
        <w:tc>
          <w:tcPr>
            <w:tcW w:w="4535" w:type="dxa"/>
            <w:vMerge w:val="restart"/>
            <w:shd w:val="clear" w:color="auto" w:fill="D9E2F3" w:themeFill="accent1" w:themeFillTint="33"/>
          </w:tcPr>
          <w:p w14:paraId="603AA368" w14:textId="0E702C0E" w:rsidR="00AF3154" w:rsidRDefault="001753F2" w:rsidP="00FC5C90">
            <w:pPr>
              <w:jc w:val="center"/>
            </w:pPr>
            <w:r>
              <w:rPr>
                <w:noProof/>
              </w:rPr>
              <w:drawing>
                <wp:anchor distT="0" distB="0" distL="114300" distR="114300" simplePos="0" relativeHeight="251668480" behindDoc="1" locked="0" layoutInCell="1" allowOverlap="1" wp14:anchorId="0056D6CE" wp14:editId="752FA71A">
                  <wp:simplePos x="0" y="0"/>
                  <wp:positionH relativeFrom="column">
                    <wp:posOffset>855759</wp:posOffset>
                  </wp:positionH>
                  <wp:positionV relativeFrom="paragraph">
                    <wp:posOffset>635</wp:posOffset>
                  </wp:positionV>
                  <wp:extent cx="1066165" cy="1506855"/>
                  <wp:effectExtent l="0" t="0" r="635" b="0"/>
                  <wp:wrapTight wrapText="bothSides">
                    <wp:wrapPolygon edited="0">
                      <wp:start x="0" y="0"/>
                      <wp:lineTo x="0" y="21300"/>
                      <wp:lineTo x="21227" y="21300"/>
                      <wp:lineTo x="212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165" cy="1506855"/>
                          </a:xfrm>
                          <a:prstGeom prst="rect">
                            <a:avLst/>
                          </a:prstGeom>
                        </pic:spPr>
                      </pic:pic>
                    </a:graphicData>
                  </a:graphic>
                </wp:anchor>
              </w:drawing>
            </w:r>
          </w:p>
        </w:tc>
      </w:tr>
      <w:tr w:rsidR="00AF3154" w14:paraId="2F864E20" w14:textId="449BC09F" w:rsidTr="00AF3154">
        <w:tc>
          <w:tcPr>
            <w:tcW w:w="1555" w:type="dxa"/>
          </w:tcPr>
          <w:p w14:paraId="47D628B2" w14:textId="77777777" w:rsidR="00AF3154" w:rsidRPr="00504376" w:rsidRDefault="00AF3154" w:rsidP="00CB2EE0">
            <w:pPr>
              <w:rPr>
                <w:b/>
                <w:bCs/>
              </w:rPr>
            </w:pPr>
            <w:r>
              <w:rPr>
                <w:b/>
                <w:bCs/>
              </w:rPr>
              <w:t xml:space="preserve">Links to work </w:t>
            </w:r>
          </w:p>
        </w:tc>
        <w:tc>
          <w:tcPr>
            <w:tcW w:w="4366" w:type="dxa"/>
          </w:tcPr>
          <w:p w14:paraId="7DE4044F" w14:textId="79836EA8" w:rsidR="00AF3154" w:rsidRDefault="00000000" w:rsidP="00CB2EE0">
            <w:hyperlink r:id="rId42" w:history="1">
              <w:r w:rsidR="00AF3154" w:rsidRPr="00461372">
                <w:rPr>
                  <w:rStyle w:val="Hyperlink"/>
                </w:rPr>
                <w:t>https://subtle.net/xp&amp;</w:t>
              </w:r>
            </w:hyperlink>
          </w:p>
        </w:tc>
        <w:tc>
          <w:tcPr>
            <w:tcW w:w="4535" w:type="dxa"/>
            <w:vMerge/>
          </w:tcPr>
          <w:p w14:paraId="2639668F" w14:textId="77777777" w:rsidR="00AF3154" w:rsidRDefault="00AF3154" w:rsidP="00CB2EE0"/>
        </w:tc>
      </w:tr>
      <w:tr w:rsidR="0098757A" w:rsidRPr="0098757A" w14:paraId="11173390" w14:textId="4AD53C8D" w:rsidTr="00CF3AB9">
        <w:tc>
          <w:tcPr>
            <w:tcW w:w="10456" w:type="dxa"/>
            <w:gridSpan w:val="3"/>
          </w:tcPr>
          <w:p w14:paraId="7180C1BB" w14:textId="0F3F96D3" w:rsidR="00AF3154" w:rsidRPr="0098757A" w:rsidRDefault="00B45238" w:rsidP="0098757A">
            <w:pPr>
              <w:pStyle w:val="Heading3"/>
              <w:outlineLvl w:val="2"/>
              <w:rPr>
                <w:rFonts w:asciiTheme="minorHAnsi" w:hAnsiTheme="minorHAnsi" w:cstheme="minorHAnsi"/>
                <w:b/>
                <w:color w:val="000000" w:themeColor="text1"/>
                <w:sz w:val="22"/>
                <w:szCs w:val="22"/>
              </w:rPr>
            </w:pPr>
            <w:r w:rsidRPr="0098757A">
              <w:rPr>
                <w:rFonts w:asciiTheme="minorHAnsi" w:eastAsia="Cambria" w:hAnsiTheme="minorHAnsi" w:cstheme="minorHAnsi"/>
                <w:color w:val="000000" w:themeColor="text1"/>
                <w:sz w:val="22"/>
                <w:szCs w:val="22"/>
              </w:rPr>
              <w:t xml:space="preserve">Artist + writer </w:t>
            </w:r>
            <w:r w:rsidRPr="0098757A">
              <w:rPr>
                <w:rFonts w:asciiTheme="minorHAnsi" w:hAnsiTheme="minorHAnsi" w:cstheme="minorHAnsi"/>
                <w:color w:val="000000" w:themeColor="text1"/>
                <w:sz w:val="22"/>
                <w:szCs w:val="22"/>
              </w:rPr>
              <w:t xml:space="preserve">Melinda Rackham lives and works on unceded Kaurna </w:t>
            </w:r>
            <w:proofErr w:type="spellStart"/>
            <w:r w:rsidRPr="0098757A">
              <w:rPr>
                <w:rFonts w:asciiTheme="minorHAnsi" w:hAnsiTheme="minorHAnsi" w:cstheme="minorHAnsi"/>
                <w:color w:val="000000" w:themeColor="text1"/>
                <w:sz w:val="22"/>
                <w:szCs w:val="22"/>
              </w:rPr>
              <w:t>Meyunna</w:t>
            </w:r>
            <w:proofErr w:type="spellEnd"/>
            <w:r w:rsidRPr="0098757A">
              <w:rPr>
                <w:rFonts w:asciiTheme="minorHAnsi" w:hAnsiTheme="minorHAnsi" w:cstheme="minorHAnsi"/>
                <w:color w:val="000000" w:themeColor="text1"/>
                <w:sz w:val="22"/>
                <w:szCs w:val="22"/>
              </w:rPr>
              <w:t xml:space="preserve"> </w:t>
            </w:r>
            <w:proofErr w:type="spellStart"/>
            <w:r w:rsidRPr="0098757A">
              <w:rPr>
                <w:rFonts w:asciiTheme="minorHAnsi" w:hAnsiTheme="minorHAnsi" w:cstheme="minorHAnsi"/>
                <w:color w:val="000000" w:themeColor="text1"/>
                <w:sz w:val="22"/>
                <w:szCs w:val="22"/>
              </w:rPr>
              <w:t>Yerta</w:t>
            </w:r>
            <w:proofErr w:type="spellEnd"/>
            <w:r w:rsidRPr="0098757A">
              <w:rPr>
                <w:rFonts w:asciiTheme="minorHAnsi" w:hAnsiTheme="minorHAnsi" w:cstheme="minorHAnsi"/>
                <w:color w:val="000000" w:themeColor="text1"/>
                <w:sz w:val="22"/>
                <w:szCs w:val="22"/>
              </w:rPr>
              <w:t>. She/they wove tales of online intimacy, intrigue and identity in the myriad worlds of a nascent internet; creating and presenting networked, virtual reality and mobile artforms on private and prominent public screens; and founding the critically engaged global</w:t>
            </w:r>
            <w:r w:rsidRPr="0098757A">
              <w:rPr>
                <w:rFonts w:asciiTheme="minorHAnsi" w:hAnsiTheme="minorHAnsi" w:cstheme="minorHAnsi"/>
                <w:i/>
                <w:color w:val="000000" w:themeColor="text1"/>
                <w:sz w:val="22"/>
                <w:szCs w:val="22"/>
              </w:rPr>
              <w:t xml:space="preserve"> </w:t>
            </w:r>
            <w:r w:rsidR="00E44FAF">
              <w:rPr>
                <w:rFonts w:asciiTheme="minorHAnsi" w:hAnsiTheme="minorHAnsi" w:cstheme="minorHAnsi"/>
                <w:i/>
                <w:color w:val="000000" w:themeColor="text1"/>
                <w:sz w:val="22"/>
                <w:szCs w:val="22"/>
              </w:rPr>
              <w:t>‘</w:t>
            </w:r>
            <w:r w:rsidRPr="00E44FAF">
              <w:rPr>
                <w:rFonts w:asciiTheme="minorHAnsi" w:hAnsiTheme="minorHAnsi" w:cstheme="minorHAnsi"/>
                <w:iCs/>
                <w:color w:val="000000" w:themeColor="text1"/>
                <w:sz w:val="22"/>
                <w:szCs w:val="22"/>
              </w:rPr>
              <w:t>-</w:t>
            </w:r>
            <w:proofErr w:type="spellStart"/>
            <w:r w:rsidRPr="00E44FAF">
              <w:rPr>
                <w:rFonts w:asciiTheme="minorHAnsi" w:hAnsiTheme="minorHAnsi" w:cstheme="minorHAnsi"/>
                <w:iCs/>
                <w:color w:val="000000" w:themeColor="text1"/>
                <w:sz w:val="22"/>
                <w:szCs w:val="22"/>
              </w:rPr>
              <w:t>empyre</w:t>
            </w:r>
            <w:proofErr w:type="spellEnd"/>
            <w:proofErr w:type="gramStart"/>
            <w:r w:rsidRPr="00E44FAF">
              <w:rPr>
                <w:rFonts w:asciiTheme="minorHAnsi" w:hAnsiTheme="minorHAnsi" w:cstheme="minorHAnsi"/>
                <w:iCs/>
                <w:color w:val="000000" w:themeColor="text1"/>
                <w:sz w:val="22"/>
                <w:szCs w:val="22"/>
              </w:rPr>
              <w:t>-</w:t>
            </w:r>
            <w:r w:rsidR="00E44FAF">
              <w:rPr>
                <w:rFonts w:asciiTheme="minorHAnsi" w:hAnsiTheme="minorHAnsi" w:cstheme="minorHAnsi"/>
                <w:iCs/>
                <w:color w:val="000000" w:themeColor="text1"/>
                <w:sz w:val="22"/>
                <w:szCs w:val="22"/>
              </w:rPr>
              <w:t>‘</w:t>
            </w:r>
            <w:r w:rsidRPr="0098757A">
              <w:rPr>
                <w:rFonts w:asciiTheme="minorHAnsi" w:hAnsiTheme="minorHAnsi" w:cstheme="minorHAnsi"/>
                <w:i/>
                <w:color w:val="000000" w:themeColor="text1"/>
                <w:sz w:val="22"/>
                <w:szCs w:val="22"/>
              </w:rPr>
              <w:t xml:space="preserve"> </w:t>
            </w:r>
            <w:r w:rsidRPr="0098757A">
              <w:rPr>
                <w:rFonts w:asciiTheme="minorHAnsi" w:hAnsiTheme="minorHAnsi" w:cstheme="minorHAnsi"/>
                <w:color w:val="000000" w:themeColor="text1"/>
                <w:sz w:val="22"/>
                <w:szCs w:val="22"/>
              </w:rPr>
              <w:t>forum</w:t>
            </w:r>
            <w:proofErr w:type="gramEnd"/>
            <w:r w:rsidRPr="0098757A">
              <w:rPr>
                <w:rFonts w:asciiTheme="minorHAnsi" w:hAnsiTheme="minorHAnsi" w:cstheme="minorHAnsi"/>
                <w:color w:val="000000" w:themeColor="text1"/>
                <w:sz w:val="22"/>
                <w:szCs w:val="22"/>
              </w:rPr>
              <w:t xml:space="preserve">, a platform to level up to the global north. Along with an expansive multidisciplinary practice, curational and promotional expertise, they consult, produce, </w:t>
            </w:r>
            <w:proofErr w:type="gramStart"/>
            <w:r w:rsidRPr="0098757A">
              <w:rPr>
                <w:rFonts w:asciiTheme="minorHAnsi" w:hAnsiTheme="minorHAnsi" w:cstheme="minorHAnsi"/>
                <w:color w:val="000000" w:themeColor="text1"/>
                <w:sz w:val="22"/>
                <w:szCs w:val="22"/>
              </w:rPr>
              <w:t>assess</w:t>
            </w:r>
            <w:proofErr w:type="gramEnd"/>
            <w:r w:rsidRPr="0098757A">
              <w:rPr>
                <w:rFonts w:asciiTheme="minorHAnsi" w:hAnsiTheme="minorHAnsi" w:cstheme="minorHAnsi"/>
                <w:color w:val="000000" w:themeColor="text1"/>
                <w:sz w:val="22"/>
                <w:szCs w:val="22"/>
              </w:rPr>
              <w:t xml:space="preserve"> and mentor in our creative shared communities.</w:t>
            </w:r>
            <w:r w:rsidR="0098757A" w:rsidRPr="0098757A">
              <w:rPr>
                <w:rFonts w:asciiTheme="minorHAnsi" w:hAnsiTheme="minorHAnsi" w:cstheme="minorHAnsi"/>
                <w:color w:val="000000" w:themeColor="text1"/>
                <w:sz w:val="22"/>
                <w:szCs w:val="22"/>
              </w:rPr>
              <w:t xml:space="preserve"> </w:t>
            </w:r>
            <w:r w:rsidRPr="0098757A">
              <w:rPr>
                <w:rFonts w:asciiTheme="minorHAnsi" w:hAnsiTheme="minorHAnsi" w:cstheme="minorHAnsi"/>
                <w:color w:val="000000" w:themeColor="text1"/>
                <w:sz w:val="22"/>
                <w:szCs w:val="22"/>
              </w:rPr>
              <w:t xml:space="preserve">Recent writing explores art and artists, environment, feminisms and trauma with poetic fictions evoked, performed and inscribed into networked sites, contemporary galleries and historic </w:t>
            </w:r>
            <w:proofErr w:type="gramStart"/>
            <w:r w:rsidRPr="0098757A">
              <w:rPr>
                <w:rFonts w:asciiTheme="minorHAnsi" w:hAnsiTheme="minorHAnsi" w:cstheme="minorHAnsi"/>
                <w:color w:val="000000" w:themeColor="text1"/>
                <w:sz w:val="22"/>
                <w:szCs w:val="22"/>
              </w:rPr>
              <w:t>buildings;</w:t>
            </w:r>
            <w:proofErr w:type="gramEnd"/>
            <w:r w:rsidRPr="0098757A">
              <w:rPr>
                <w:rFonts w:asciiTheme="minorHAnsi" w:hAnsiTheme="minorHAnsi" w:cstheme="minorHAnsi"/>
                <w:color w:val="000000" w:themeColor="text1"/>
                <w:sz w:val="22"/>
                <w:szCs w:val="22"/>
              </w:rPr>
              <w:t xml:space="preserve"> while her </w:t>
            </w:r>
            <w:r w:rsidRPr="0098757A">
              <w:rPr>
                <w:rFonts w:asciiTheme="minorHAnsi" w:hAnsiTheme="minorHAnsi" w:cstheme="minorHAnsi"/>
                <w:bCs/>
                <w:color w:val="000000" w:themeColor="text1"/>
                <w:sz w:val="22"/>
                <w:szCs w:val="22"/>
              </w:rPr>
              <w:t xml:space="preserve">COVID lockdown photographic </w:t>
            </w:r>
            <w:r w:rsidRPr="00E44FAF">
              <w:rPr>
                <w:rFonts w:asciiTheme="minorHAnsi" w:hAnsiTheme="minorHAnsi" w:cstheme="minorHAnsi"/>
                <w:bCs/>
                <w:color w:val="000000" w:themeColor="text1"/>
                <w:sz w:val="22"/>
                <w:szCs w:val="22"/>
              </w:rPr>
              <w:t xml:space="preserve">parody </w:t>
            </w:r>
            <w:r w:rsidR="00E44FAF" w:rsidRPr="00E44FAF">
              <w:rPr>
                <w:rFonts w:asciiTheme="minorHAnsi" w:hAnsiTheme="minorHAnsi" w:cstheme="minorHAnsi"/>
                <w:bCs/>
                <w:color w:val="000000" w:themeColor="text1"/>
                <w:sz w:val="22"/>
                <w:szCs w:val="22"/>
              </w:rPr>
              <w:t>‘</w:t>
            </w:r>
            <w:r w:rsidRPr="00E44FAF">
              <w:rPr>
                <w:rFonts w:asciiTheme="minorHAnsi" w:hAnsiTheme="minorHAnsi" w:cstheme="minorHAnsi"/>
                <w:bCs/>
                <w:color w:val="000000" w:themeColor="text1"/>
                <w:sz w:val="22"/>
                <w:szCs w:val="22"/>
              </w:rPr>
              <w:t>#</w:t>
            </w:r>
            <w:proofErr w:type="spellStart"/>
            <w:r w:rsidRPr="00E44FAF">
              <w:rPr>
                <w:rFonts w:asciiTheme="minorHAnsi" w:hAnsiTheme="minorHAnsi" w:cstheme="minorHAnsi"/>
                <w:bCs/>
                <w:color w:val="000000" w:themeColor="text1"/>
                <w:sz w:val="22"/>
                <w:szCs w:val="22"/>
              </w:rPr>
              <w:t>remakemistresses</w:t>
            </w:r>
            <w:proofErr w:type="spellEnd"/>
            <w:r w:rsidR="00E44FAF" w:rsidRPr="00E44FAF">
              <w:rPr>
                <w:rFonts w:asciiTheme="minorHAnsi" w:hAnsiTheme="minorHAnsi" w:cstheme="minorHAnsi"/>
                <w:bCs/>
                <w:color w:val="000000" w:themeColor="text1"/>
                <w:sz w:val="22"/>
                <w:szCs w:val="22"/>
              </w:rPr>
              <w:t>’</w:t>
            </w:r>
            <w:r w:rsidRPr="00E44FAF">
              <w:rPr>
                <w:rFonts w:asciiTheme="minorHAnsi" w:hAnsiTheme="minorHAnsi" w:cstheme="minorHAnsi"/>
                <w:color w:val="000000" w:themeColor="text1"/>
                <w:sz w:val="22"/>
                <w:szCs w:val="22"/>
              </w:rPr>
              <w:t xml:space="preserve"> was performed for</w:t>
            </w:r>
            <w:r w:rsidRPr="00E44FAF">
              <w:rPr>
                <w:rFonts w:asciiTheme="minorHAnsi" w:hAnsiTheme="minorHAnsi" w:cstheme="minorHAnsi"/>
                <w:bCs/>
                <w:color w:val="000000" w:themeColor="text1"/>
                <w:sz w:val="22"/>
                <w:szCs w:val="22"/>
              </w:rPr>
              <w:t xml:space="preserve"> Instagram.</w:t>
            </w:r>
            <w:r w:rsidRPr="00E44FAF">
              <w:rPr>
                <w:rFonts w:asciiTheme="minorHAnsi" w:hAnsiTheme="minorHAnsi" w:cstheme="minorHAnsi"/>
                <w:color w:val="000000" w:themeColor="text1"/>
                <w:sz w:val="22"/>
                <w:szCs w:val="22"/>
              </w:rPr>
              <w:t xml:space="preserve"> </w:t>
            </w:r>
            <w:r w:rsidR="001753F2" w:rsidRPr="00E44FAF">
              <w:rPr>
                <w:rFonts w:asciiTheme="minorHAnsi" w:hAnsiTheme="minorHAnsi" w:cstheme="minorHAnsi"/>
                <w:color w:val="000000" w:themeColor="text1"/>
                <w:sz w:val="22"/>
                <w:szCs w:val="22"/>
              </w:rPr>
              <w:t xml:space="preserve"> </w:t>
            </w:r>
            <w:r w:rsidRPr="00E44FAF">
              <w:rPr>
                <w:rFonts w:asciiTheme="minorHAnsi" w:hAnsiTheme="minorHAnsi" w:cstheme="minorHAnsi"/>
                <w:color w:val="000000" w:themeColor="text1"/>
                <w:sz w:val="22"/>
                <w:szCs w:val="22"/>
              </w:rPr>
              <w:t xml:space="preserve">Their latest book </w:t>
            </w:r>
            <w:r w:rsidR="00E44FAF" w:rsidRPr="00E44FAF">
              <w:rPr>
                <w:rFonts w:asciiTheme="minorHAnsi" w:hAnsiTheme="minorHAnsi" w:cstheme="minorHAnsi"/>
                <w:color w:val="000000" w:themeColor="text1"/>
                <w:sz w:val="22"/>
                <w:szCs w:val="22"/>
              </w:rPr>
              <w:t>‘</w:t>
            </w:r>
            <w:proofErr w:type="spellStart"/>
            <w:r w:rsidRPr="00E44FAF">
              <w:rPr>
                <w:rFonts w:asciiTheme="minorHAnsi" w:hAnsiTheme="minorHAnsi" w:cstheme="minorHAnsi"/>
                <w:color w:val="000000" w:themeColor="text1"/>
                <w:sz w:val="22"/>
                <w:szCs w:val="22"/>
              </w:rPr>
              <w:t>CoUNTess</w:t>
            </w:r>
            <w:proofErr w:type="spellEnd"/>
            <w:r w:rsidRPr="00E44FAF">
              <w:rPr>
                <w:rFonts w:asciiTheme="minorHAnsi" w:hAnsiTheme="minorHAnsi" w:cstheme="minorHAnsi"/>
                <w:color w:val="000000" w:themeColor="text1"/>
                <w:sz w:val="22"/>
                <w:szCs w:val="22"/>
              </w:rPr>
              <w:t>: Spoiling Illusions since 2008</w:t>
            </w:r>
            <w:r w:rsidR="00E44FAF" w:rsidRPr="00E44FAF">
              <w:rPr>
                <w:rFonts w:asciiTheme="minorHAnsi" w:hAnsiTheme="minorHAnsi" w:cstheme="minorHAnsi"/>
                <w:color w:val="000000" w:themeColor="text1"/>
                <w:sz w:val="22"/>
                <w:szCs w:val="22"/>
              </w:rPr>
              <w:t>’</w:t>
            </w:r>
            <w:r w:rsidRPr="00E44FAF">
              <w:rPr>
                <w:rFonts w:asciiTheme="minorHAnsi" w:hAnsiTheme="minorHAnsi" w:cstheme="minorHAnsi"/>
                <w:color w:val="000000" w:themeColor="text1"/>
                <w:sz w:val="22"/>
                <w:szCs w:val="22"/>
              </w:rPr>
              <w:t>, co-authored with Elvis Richardson, probes persistent gender asymmetry in the artworld through hard data, the raw immediacy of life writing and critical art theory.</w:t>
            </w:r>
          </w:p>
        </w:tc>
      </w:tr>
    </w:tbl>
    <w:p w14:paraId="24255D41" w14:textId="4E31F166" w:rsidR="004B18B0" w:rsidRDefault="004B18B0"/>
    <w:p w14:paraId="6D06A9AC" w14:textId="33A82099" w:rsidR="00901C1A" w:rsidRDefault="00901C1A"/>
    <w:p w14:paraId="53F763D3" w14:textId="54BD721D" w:rsidR="00901C1A" w:rsidRDefault="00901C1A"/>
    <w:p w14:paraId="02CFA1EC" w14:textId="728396F9" w:rsidR="00901C1A" w:rsidRDefault="00901C1A"/>
    <w:p w14:paraId="3D43D029" w14:textId="6D958F7B" w:rsidR="00901C1A" w:rsidRDefault="00901C1A"/>
    <w:p w14:paraId="1DAE52AE" w14:textId="43A68D64" w:rsidR="00901C1A" w:rsidRDefault="00901C1A"/>
    <w:p w14:paraId="3969C61E" w14:textId="77777777" w:rsidR="00901C1A" w:rsidRDefault="00901C1A"/>
    <w:tbl>
      <w:tblPr>
        <w:tblStyle w:val="TableGrid"/>
        <w:tblW w:w="0" w:type="auto"/>
        <w:tblLook w:val="04A0" w:firstRow="1" w:lastRow="0" w:firstColumn="1" w:lastColumn="0" w:noHBand="0" w:noVBand="1"/>
      </w:tblPr>
      <w:tblGrid>
        <w:gridCol w:w="1555"/>
        <w:gridCol w:w="4972"/>
        <w:gridCol w:w="3929"/>
      </w:tblGrid>
      <w:tr w:rsidR="00AF3154" w14:paraId="771AC62D" w14:textId="301ED423" w:rsidTr="002A2437">
        <w:tc>
          <w:tcPr>
            <w:tcW w:w="6527" w:type="dxa"/>
            <w:gridSpan w:val="2"/>
            <w:shd w:val="clear" w:color="auto" w:fill="D9E2F3" w:themeFill="accent1" w:themeFillTint="33"/>
          </w:tcPr>
          <w:p w14:paraId="1E4278A3" w14:textId="6C416750" w:rsidR="00AF3154" w:rsidRPr="00AF3154" w:rsidRDefault="00AF3154" w:rsidP="00CB2EE0">
            <w:pPr>
              <w:rPr>
                <w:sz w:val="40"/>
                <w:szCs w:val="40"/>
              </w:rPr>
            </w:pPr>
            <w:proofErr w:type="spellStart"/>
            <w:r w:rsidRPr="00AF3154">
              <w:rPr>
                <w:sz w:val="40"/>
                <w:szCs w:val="40"/>
              </w:rPr>
              <w:t>Alies</w:t>
            </w:r>
            <w:proofErr w:type="spellEnd"/>
            <w:r w:rsidRPr="00AF3154">
              <w:rPr>
                <w:sz w:val="40"/>
                <w:szCs w:val="40"/>
              </w:rPr>
              <w:t xml:space="preserve"> </w:t>
            </w:r>
            <w:proofErr w:type="spellStart"/>
            <w:r w:rsidRPr="00AF3154">
              <w:rPr>
                <w:sz w:val="40"/>
                <w:szCs w:val="40"/>
              </w:rPr>
              <w:t>Sluiter</w:t>
            </w:r>
            <w:proofErr w:type="spellEnd"/>
          </w:p>
        </w:tc>
        <w:tc>
          <w:tcPr>
            <w:tcW w:w="3929" w:type="dxa"/>
            <w:vMerge w:val="restart"/>
            <w:shd w:val="clear" w:color="auto" w:fill="D9E2F3" w:themeFill="accent1" w:themeFillTint="33"/>
          </w:tcPr>
          <w:p w14:paraId="29BD0960" w14:textId="09D888B4" w:rsidR="00AF3154" w:rsidRDefault="001753F2" w:rsidP="00A43653">
            <w:pPr>
              <w:jc w:val="center"/>
            </w:pPr>
            <w:r>
              <w:rPr>
                <w:noProof/>
              </w:rPr>
              <w:drawing>
                <wp:inline distT="0" distB="0" distL="0" distR="0" wp14:anchorId="53010D5F" wp14:editId="5D8D9A97">
                  <wp:extent cx="1756540" cy="1706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3442" cy="1733003"/>
                          </a:xfrm>
                          <a:prstGeom prst="rect">
                            <a:avLst/>
                          </a:prstGeom>
                        </pic:spPr>
                      </pic:pic>
                    </a:graphicData>
                  </a:graphic>
                </wp:inline>
              </w:drawing>
            </w:r>
          </w:p>
        </w:tc>
      </w:tr>
      <w:tr w:rsidR="00AF3154" w14:paraId="5DD9BA85" w14:textId="541D665D" w:rsidTr="00AF3154">
        <w:tc>
          <w:tcPr>
            <w:tcW w:w="1555" w:type="dxa"/>
          </w:tcPr>
          <w:p w14:paraId="67720EE5" w14:textId="77777777" w:rsidR="00AF3154" w:rsidRPr="00504376" w:rsidRDefault="00AF3154" w:rsidP="00CB2EE0">
            <w:pPr>
              <w:rPr>
                <w:b/>
                <w:bCs/>
              </w:rPr>
            </w:pPr>
            <w:r w:rsidRPr="005F7BEB">
              <w:rPr>
                <w:b/>
                <w:bCs/>
              </w:rPr>
              <w:t>Links to work</w:t>
            </w:r>
            <w:r>
              <w:rPr>
                <w:b/>
                <w:bCs/>
              </w:rPr>
              <w:t xml:space="preserve"> </w:t>
            </w:r>
          </w:p>
        </w:tc>
        <w:tc>
          <w:tcPr>
            <w:tcW w:w="4972" w:type="dxa"/>
          </w:tcPr>
          <w:p w14:paraId="1DB257A9" w14:textId="1334C858" w:rsidR="00AF3154" w:rsidRDefault="00000000" w:rsidP="00CB2EE0">
            <w:hyperlink r:id="rId44" w:history="1">
              <w:r w:rsidR="00AF3154" w:rsidRPr="00740072">
                <w:rPr>
                  <w:rStyle w:val="Hyperlink"/>
                </w:rPr>
                <w:t>https://vimeo.com/user4965176</w:t>
              </w:r>
            </w:hyperlink>
            <w:r w:rsidR="00AF3154">
              <w:t xml:space="preserve"> </w:t>
            </w:r>
          </w:p>
        </w:tc>
        <w:tc>
          <w:tcPr>
            <w:tcW w:w="3929" w:type="dxa"/>
            <w:vMerge/>
          </w:tcPr>
          <w:p w14:paraId="06ECEA5C" w14:textId="77777777" w:rsidR="00AF3154" w:rsidRDefault="00AF3154" w:rsidP="00CB2EE0"/>
        </w:tc>
      </w:tr>
      <w:tr w:rsidR="00AF3154" w14:paraId="6736F727" w14:textId="72A8C46A" w:rsidTr="0017645F">
        <w:tc>
          <w:tcPr>
            <w:tcW w:w="10456" w:type="dxa"/>
            <w:gridSpan w:val="3"/>
          </w:tcPr>
          <w:p w14:paraId="0F5E037E" w14:textId="7D750E4A" w:rsidR="001753F2" w:rsidRPr="000749F8" w:rsidRDefault="001753F2" w:rsidP="001753F2">
            <w:pPr>
              <w:rPr>
                <w:color w:val="000000" w:themeColor="text1"/>
              </w:rPr>
            </w:pPr>
            <w:proofErr w:type="spellStart"/>
            <w:r w:rsidRPr="000749F8">
              <w:rPr>
                <w:color w:val="000000" w:themeColor="text1"/>
              </w:rPr>
              <w:t>Alies</w:t>
            </w:r>
            <w:proofErr w:type="spellEnd"/>
            <w:r w:rsidRPr="000749F8">
              <w:rPr>
                <w:color w:val="000000" w:themeColor="text1"/>
              </w:rPr>
              <w:t xml:space="preserve"> recently directed an episode of </w:t>
            </w:r>
            <w:r w:rsidR="00E44FAF">
              <w:rPr>
                <w:color w:val="000000" w:themeColor="text1"/>
              </w:rPr>
              <w:t>‘</w:t>
            </w:r>
            <w:r w:rsidRPr="00E44FAF">
              <w:rPr>
                <w:color w:val="000000" w:themeColor="text1"/>
              </w:rPr>
              <w:t>Aftertaste</w:t>
            </w:r>
            <w:r w:rsidR="00E44FAF">
              <w:rPr>
                <w:color w:val="000000" w:themeColor="text1"/>
              </w:rPr>
              <w:t>’</w:t>
            </w:r>
            <w:r w:rsidRPr="000749F8">
              <w:rPr>
                <w:i/>
                <w:iCs/>
                <w:color w:val="000000" w:themeColor="text1"/>
              </w:rPr>
              <w:t xml:space="preserve"> (</w:t>
            </w:r>
            <w:r w:rsidRPr="000749F8">
              <w:rPr>
                <w:color w:val="000000" w:themeColor="text1"/>
              </w:rPr>
              <w:t>ABC Australia and Closer Productions) and was selected for SAFC’s 2022 Film Lab: New Voices. She is a 2020 BAFTA Newcomer, a Berlinale Talent Campus alumna and received a John Monash Scholarship to complete her MFA at Columbia University.</w:t>
            </w:r>
          </w:p>
          <w:p w14:paraId="24B8C01B" w14:textId="77777777" w:rsidR="001753F2" w:rsidRPr="000749F8" w:rsidRDefault="001753F2" w:rsidP="001753F2">
            <w:pPr>
              <w:rPr>
                <w:i/>
                <w:iCs/>
                <w:color w:val="000000" w:themeColor="text1"/>
              </w:rPr>
            </w:pPr>
          </w:p>
          <w:p w14:paraId="5EAEA2A6" w14:textId="77777777" w:rsidR="001753F2" w:rsidRPr="000749F8" w:rsidRDefault="001753F2" w:rsidP="001753F2">
            <w:pPr>
              <w:pStyle w:val="NoSpacing"/>
              <w:rPr>
                <w:i/>
                <w:iCs/>
                <w:color w:val="000000" w:themeColor="text1"/>
                <w:sz w:val="22"/>
                <w:szCs w:val="22"/>
              </w:rPr>
            </w:pPr>
            <w:r w:rsidRPr="000749F8">
              <w:rPr>
                <w:color w:val="000000" w:themeColor="text1"/>
                <w:sz w:val="22"/>
                <w:szCs w:val="22"/>
              </w:rPr>
              <w:t xml:space="preserve">Her Academy Award® qualified short film AYAAN, screened worldwide, winning 20+ awards including Best Student Director from the Australian Directors Guild, Best International Short at the Show Me Shorts Festival (NZ), Best Short Film at </w:t>
            </w:r>
            <w:proofErr w:type="spellStart"/>
            <w:r w:rsidRPr="000749F8">
              <w:rPr>
                <w:color w:val="000000" w:themeColor="text1"/>
                <w:sz w:val="22"/>
                <w:szCs w:val="22"/>
              </w:rPr>
              <w:t>CinefestOZ</w:t>
            </w:r>
            <w:proofErr w:type="spellEnd"/>
            <w:r w:rsidRPr="000749F8">
              <w:rPr>
                <w:color w:val="000000" w:themeColor="text1"/>
                <w:sz w:val="22"/>
                <w:szCs w:val="22"/>
              </w:rPr>
              <w:t xml:space="preserve"> and the National Board of Review Motion Pictures Award (USA). Ayaan was also nominated for a Dendy Award, the Grand Prix at Tampere International Film Festival and an AWGIE Award. MYTH, a collaboration with Gravity &amp; Other Myths, premiered at the 2022 Melbourne International Film Festival, where </w:t>
            </w:r>
            <w:proofErr w:type="spellStart"/>
            <w:r w:rsidRPr="000749F8">
              <w:rPr>
                <w:color w:val="000000" w:themeColor="text1"/>
                <w:sz w:val="22"/>
                <w:szCs w:val="22"/>
              </w:rPr>
              <w:t>Alies</w:t>
            </w:r>
            <w:proofErr w:type="spellEnd"/>
            <w:r w:rsidRPr="000749F8">
              <w:rPr>
                <w:color w:val="000000" w:themeColor="text1"/>
                <w:sz w:val="22"/>
                <w:szCs w:val="22"/>
              </w:rPr>
              <w:t xml:space="preserve"> was selected for the MIFF Accelerator Lab. </w:t>
            </w:r>
          </w:p>
          <w:p w14:paraId="6CA2A826" w14:textId="77777777" w:rsidR="001753F2" w:rsidRPr="000749F8" w:rsidRDefault="001753F2" w:rsidP="001753F2">
            <w:pPr>
              <w:pStyle w:val="NoSpacing"/>
              <w:rPr>
                <w:color w:val="000000" w:themeColor="text1"/>
                <w:sz w:val="22"/>
                <w:szCs w:val="22"/>
              </w:rPr>
            </w:pPr>
          </w:p>
          <w:p w14:paraId="4F840A92" w14:textId="08DA953D" w:rsidR="00AF3154" w:rsidRDefault="001753F2" w:rsidP="00984B28">
            <w:r w:rsidRPr="000749F8">
              <w:rPr>
                <w:color w:val="000000" w:themeColor="text1"/>
              </w:rPr>
              <w:t xml:space="preserve">Prior to filmmaking, </w:t>
            </w:r>
            <w:proofErr w:type="spellStart"/>
            <w:r w:rsidRPr="000749F8">
              <w:rPr>
                <w:color w:val="000000" w:themeColor="text1"/>
              </w:rPr>
              <w:t>Alies</w:t>
            </w:r>
            <w:proofErr w:type="spellEnd"/>
            <w:r w:rsidRPr="000749F8">
              <w:rPr>
                <w:color w:val="000000" w:themeColor="text1"/>
              </w:rPr>
              <w:t xml:space="preserve"> worked as a violinist and AACTA nominated composer, performing in over 55 </w:t>
            </w:r>
            <w:proofErr w:type="gramStart"/>
            <w:r w:rsidRPr="000749F8">
              <w:rPr>
                <w:color w:val="000000" w:themeColor="text1"/>
              </w:rPr>
              <w:t>countries</w:t>
            </w:r>
            <w:proofErr w:type="gramEnd"/>
            <w:r w:rsidRPr="000749F8">
              <w:rPr>
                <w:color w:val="000000" w:themeColor="text1"/>
              </w:rPr>
              <w:t xml:space="preserve"> and collaborating with eminent artists including Nitin Sawhney, Sylvie </w:t>
            </w:r>
            <w:proofErr w:type="spellStart"/>
            <w:r w:rsidRPr="000749F8">
              <w:rPr>
                <w:color w:val="000000" w:themeColor="text1"/>
              </w:rPr>
              <w:t>Guillem</w:t>
            </w:r>
            <w:proofErr w:type="spellEnd"/>
            <w:r w:rsidRPr="000749F8">
              <w:rPr>
                <w:color w:val="000000" w:themeColor="text1"/>
              </w:rPr>
              <w:t xml:space="preserve">, Sidi Larbi </w:t>
            </w:r>
            <w:proofErr w:type="spellStart"/>
            <w:r w:rsidRPr="000749F8">
              <w:rPr>
                <w:color w:val="000000" w:themeColor="text1"/>
              </w:rPr>
              <w:t>Cherkaoui</w:t>
            </w:r>
            <w:proofErr w:type="spellEnd"/>
            <w:r w:rsidRPr="000749F8">
              <w:rPr>
                <w:color w:val="000000" w:themeColor="text1"/>
              </w:rPr>
              <w:t xml:space="preserve"> and </w:t>
            </w:r>
            <w:proofErr w:type="spellStart"/>
            <w:r w:rsidRPr="000749F8">
              <w:rPr>
                <w:color w:val="000000" w:themeColor="text1"/>
              </w:rPr>
              <w:t>Akram</w:t>
            </w:r>
            <w:proofErr w:type="spellEnd"/>
            <w:r w:rsidRPr="000749F8">
              <w:rPr>
                <w:color w:val="000000" w:themeColor="text1"/>
              </w:rPr>
              <w:t xml:space="preserve"> Khan. She also musically directed Laurence Olivier Award and Time Out Critics Award (UK) nominated theatre and dance productions </w:t>
            </w:r>
            <w:r w:rsidRPr="00E44FAF">
              <w:rPr>
                <w:color w:val="000000" w:themeColor="text1"/>
              </w:rPr>
              <w:t>(</w:t>
            </w:r>
            <w:r w:rsidR="00E44FAF" w:rsidRPr="00E44FAF">
              <w:rPr>
                <w:color w:val="000000" w:themeColor="text1"/>
              </w:rPr>
              <w:t>‘</w:t>
            </w:r>
            <w:r w:rsidRPr="00E44FAF">
              <w:rPr>
                <w:color w:val="000000" w:themeColor="text1"/>
              </w:rPr>
              <w:t>Zero Degrees</w:t>
            </w:r>
            <w:r w:rsidR="00E44FAF" w:rsidRPr="00E44FAF">
              <w:rPr>
                <w:color w:val="000000" w:themeColor="text1"/>
              </w:rPr>
              <w:t>’</w:t>
            </w:r>
            <w:r w:rsidRPr="00E44FAF">
              <w:rPr>
                <w:color w:val="000000" w:themeColor="text1"/>
              </w:rPr>
              <w:t xml:space="preserve">, </w:t>
            </w:r>
            <w:r w:rsidR="00E44FAF" w:rsidRPr="00E44FAF">
              <w:rPr>
                <w:color w:val="000000" w:themeColor="text1"/>
              </w:rPr>
              <w:t>‘</w:t>
            </w:r>
            <w:r w:rsidRPr="00E44FAF">
              <w:rPr>
                <w:color w:val="000000" w:themeColor="text1"/>
              </w:rPr>
              <w:t>Sacred Monsters</w:t>
            </w:r>
            <w:r w:rsidR="00E44FAF" w:rsidRPr="00E44FAF">
              <w:rPr>
                <w:color w:val="000000" w:themeColor="text1"/>
              </w:rPr>
              <w:t>’</w:t>
            </w:r>
            <w:r w:rsidRPr="00E44FAF">
              <w:rPr>
                <w:color w:val="000000" w:themeColor="text1"/>
              </w:rPr>
              <w:t xml:space="preserve">) and </w:t>
            </w:r>
            <w:r w:rsidRPr="000749F8">
              <w:rPr>
                <w:color w:val="000000" w:themeColor="text1"/>
              </w:rPr>
              <w:t>composed for many Film and TV productions.</w:t>
            </w:r>
          </w:p>
        </w:tc>
      </w:tr>
    </w:tbl>
    <w:p w14:paraId="39A0B4F2" w14:textId="033F353F" w:rsidR="007305F8" w:rsidRDefault="007305F8" w:rsidP="00D65FDF"/>
    <w:p w14:paraId="2AEA612B" w14:textId="77777777" w:rsidR="00901C1A" w:rsidRDefault="00901C1A" w:rsidP="00D65FDF"/>
    <w:tbl>
      <w:tblPr>
        <w:tblStyle w:val="TableGrid"/>
        <w:tblpPr w:leftFromText="180" w:rightFromText="180" w:vertAnchor="text" w:horzAnchor="margin" w:tblpY="-27"/>
        <w:tblW w:w="0" w:type="auto"/>
        <w:tblLayout w:type="fixed"/>
        <w:tblLook w:val="04A0" w:firstRow="1" w:lastRow="0" w:firstColumn="1" w:lastColumn="0" w:noHBand="0" w:noVBand="1"/>
      </w:tblPr>
      <w:tblGrid>
        <w:gridCol w:w="988"/>
        <w:gridCol w:w="4391"/>
        <w:gridCol w:w="5077"/>
      </w:tblGrid>
      <w:tr w:rsidR="00901C1A" w14:paraId="55911BA4" w14:textId="77777777" w:rsidTr="00901C1A">
        <w:tc>
          <w:tcPr>
            <w:tcW w:w="5379" w:type="dxa"/>
            <w:gridSpan w:val="2"/>
            <w:shd w:val="clear" w:color="auto" w:fill="D9E2F3" w:themeFill="accent1" w:themeFillTint="33"/>
          </w:tcPr>
          <w:p w14:paraId="01ECC54D" w14:textId="77777777" w:rsidR="00901C1A" w:rsidRPr="00AF3154" w:rsidRDefault="00901C1A" w:rsidP="00901C1A">
            <w:pPr>
              <w:rPr>
                <w:sz w:val="40"/>
                <w:szCs w:val="40"/>
              </w:rPr>
            </w:pPr>
            <w:r w:rsidRPr="00AF3154">
              <w:rPr>
                <w:sz w:val="40"/>
                <w:szCs w:val="40"/>
              </w:rPr>
              <w:t>Liam Somerville</w:t>
            </w:r>
          </w:p>
        </w:tc>
        <w:tc>
          <w:tcPr>
            <w:tcW w:w="5077" w:type="dxa"/>
            <w:vMerge w:val="restart"/>
            <w:shd w:val="clear" w:color="auto" w:fill="auto"/>
          </w:tcPr>
          <w:p w14:paraId="7359C2BF" w14:textId="77777777" w:rsidR="00901C1A" w:rsidRDefault="00901C1A" w:rsidP="00901C1A">
            <w:r w:rsidRPr="005478BF">
              <w:t>H</w:t>
            </w:r>
            <w:r>
              <w:t>eadshot photograph</w:t>
            </w:r>
            <w:r w:rsidRPr="005478BF">
              <w:t xml:space="preserve"> by Hugh Freytag </w:t>
            </w:r>
            <w:r>
              <w:rPr>
                <w:noProof/>
              </w:rPr>
              <w:drawing>
                <wp:anchor distT="0" distB="0" distL="114300" distR="114300" simplePos="0" relativeHeight="251675648" behindDoc="0" locked="0" layoutInCell="1" allowOverlap="1" wp14:anchorId="639B5533" wp14:editId="5920837B">
                  <wp:simplePos x="0" y="0"/>
                  <wp:positionH relativeFrom="column">
                    <wp:posOffset>-773</wp:posOffset>
                  </wp:positionH>
                  <wp:positionV relativeFrom="paragraph">
                    <wp:posOffset>166</wp:posOffset>
                  </wp:positionV>
                  <wp:extent cx="3133725" cy="2162175"/>
                  <wp:effectExtent l="0" t="0" r="9525" b="9525"/>
                  <wp:wrapThrough wrapText="bothSides">
                    <wp:wrapPolygon edited="0">
                      <wp:start x="0" y="0"/>
                      <wp:lineTo x="0" y="21505"/>
                      <wp:lineTo x="21534" y="21505"/>
                      <wp:lineTo x="215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3725" cy="2162175"/>
                          </a:xfrm>
                          <a:prstGeom prst="rect">
                            <a:avLst/>
                          </a:prstGeom>
                          <a:noFill/>
                        </pic:spPr>
                      </pic:pic>
                    </a:graphicData>
                  </a:graphic>
                </wp:anchor>
              </w:drawing>
            </w:r>
          </w:p>
        </w:tc>
      </w:tr>
      <w:tr w:rsidR="00901C1A" w14:paraId="1DD6B40E" w14:textId="77777777" w:rsidTr="00901C1A">
        <w:tc>
          <w:tcPr>
            <w:tcW w:w="988" w:type="dxa"/>
          </w:tcPr>
          <w:p w14:paraId="3ADE4F00" w14:textId="77777777" w:rsidR="00901C1A" w:rsidRPr="00504376" w:rsidRDefault="00901C1A" w:rsidP="00901C1A">
            <w:pPr>
              <w:rPr>
                <w:b/>
                <w:bCs/>
              </w:rPr>
            </w:pPr>
            <w:r>
              <w:rPr>
                <w:b/>
                <w:bCs/>
              </w:rPr>
              <w:t xml:space="preserve">Links to work </w:t>
            </w:r>
          </w:p>
        </w:tc>
        <w:tc>
          <w:tcPr>
            <w:tcW w:w="4391" w:type="dxa"/>
          </w:tcPr>
          <w:p w14:paraId="7D898677" w14:textId="77777777" w:rsidR="00901C1A" w:rsidRDefault="00000000" w:rsidP="00901C1A">
            <w:hyperlink r:id="rId46" w:history="1">
              <w:r w:rsidR="00901C1A" w:rsidRPr="00461372">
                <w:rPr>
                  <w:rStyle w:val="Hyperlink"/>
                </w:rPr>
                <w:t>https://capitalwastepictures.com/</w:t>
              </w:r>
            </w:hyperlink>
            <w:r w:rsidR="00901C1A">
              <w:t xml:space="preserve"> </w:t>
            </w:r>
            <w:hyperlink r:id="rId47" w:history="1">
              <w:r w:rsidR="00901C1A" w:rsidRPr="00461372">
                <w:rPr>
                  <w:rStyle w:val="Hyperlink"/>
                </w:rPr>
                <w:t>https://www.instagram.com/capitalwastepictures/</w:t>
              </w:r>
            </w:hyperlink>
            <w:r w:rsidR="00901C1A">
              <w:t xml:space="preserve"> </w:t>
            </w:r>
          </w:p>
        </w:tc>
        <w:tc>
          <w:tcPr>
            <w:tcW w:w="5077" w:type="dxa"/>
            <w:vMerge/>
          </w:tcPr>
          <w:p w14:paraId="1FF890C6" w14:textId="77777777" w:rsidR="00901C1A" w:rsidRDefault="00901C1A" w:rsidP="00901C1A"/>
        </w:tc>
      </w:tr>
      <w:tr w:rsidR="00901C1A" w14:paraId="5E89B2C0" w14:textId="77777777" w:rsidTr="00901C1A">
        <w:tc>
          <w:tcPr>
            <w:tcW w:w="10456" w:type="dxa"/>
            <w:gridSpan w:val="3"/>
          </w:tcPr>
          <w:p w14:paraId="50C6326F" w14:textId="6A296A0A" w:rsidR="00901C1A" w:rsidRDefault="00901C1A" w:rsidP="00901C1A">
            <w:r>
              <w:t xml:space="preserve">Liam Somerville is a video artist and cinematographer living and working in </w:t>
            </w:r>
            <w:proofErr w:type="spellStart"/>
            <w:r>
              <w:t>Tarndanya</w:t>
            </w:r>
            <w:proofErr w:type="spellEnd"/>
            <w:r>
              <w:t xml:space="preserve"> in South Australia. Liam received a Bachelor of Digital Media Arts from University of South Australia in 2010 and shortly after co-founded CAPITAL WASTE PICTURES. Over the last 12 years Liam has created and collaborated on music videos, short films, documentaries, TVCs and hundreds of hours of visual stimulation presented in cinemas, live and online. Their digital works often circulate around inputting the beautiful imperfections of the human experience into digital environments using a unique mix of technologies including optical motion capture, audio reactive coding, virtual 3D landscapes, photogrammetry and circuit bent </w:t>
            </w:r>
            <w:proofErr w:type="spellStart"/>
            <w:r>
              <w:t>analog</w:t>
            </w:r>
            <w:proofErr w:type="spellEnd"/>
            <w:r>
              <w:t xml:space="preserve"> glitch. This can be witnessed in their recent VR experience- ESCHATECH VR, created as part of Flinders University's ASSEMBLAGE: Artist in Residence Program (2021). Other residencies such as Cinematic Experiments with Margie Medlin at The Mill, Adelaide (2021) and Morphos Digital Dome Artist in Residence (2016) with Denver Arts +Tech Advancement in Denver, CO have all been beneficial for his continual exploration of the moving image. As a cinematographer Liam’s most recent credits include feature doco ‘The Angels: </w:t>
            </w:r>
            <w:proofErr w:type="spellStart"/>
            <w:r>
              <w:t>Kickin</w:t>
            </w:r>
            <w:proofErr w:type="spellEnd"/>
            <w:r>
              <w:t xml:space="preserve">’ Down the Door’ premiering at AFF2022 and doco series- ‘VIDEO NASTY: The Making of </w:t>
            </w:r>
            <w:proofErr w:type="spellStart"/>
            <w:r>
              <w:t>Ribspreader</w:t>
            </w:r>
            <w:proofErr w:type="spellEnd"/>
            <w:r>
              <w:t xml:space="preserve">’ (AFF2020). </w:t>
            </w:r>
          </w:p>
        </w:tc>
      </w:tr>
    </w:tbl>
    <w:p w14:paraId="241EF9D7" w14:textId="77EAA36F" w:rsidR="00D65FDF" w:rsidRDefault="00D65FDF" w:rsidP="00D65FDF"/>
    <w:tbl>
      <w:tblPr>
        <w:tblStyle w:val="TableGrid"/>
        <w:tblW w:w="0" w:type="auto"/>
        <w:tblLook w:val="04A0" w:firstRow="1" w:lastRow="0" w:firstColumn="1" w:lastColumn="0" w:noHBand="0" w:noVBand="1"/>
      </w:tblPr>
      <w:tblGrid>
        <w:gridCol w:w="1555"/>
        <w:gridCol w:w="3435"/>
        <w:gridCol w:w="5466"/>
      </w:tblGrid>
      <w:tr w:rsidR="00DB078E" w14:paraId="0E3FAFFD" w14:textId="700B98EF" w:rsidTr="005478BF">
        <w:tc>
          <w:tcPr>
            <w:tcW w:w="4990" w:type="dxa"/>
            <w:gridSpan w:val="2"/>
            <w:shd w:val="clear" w:color="auto" w:fill="D9E2F3" w:themeFill="accent1" w:themeFillTint="33"/>
          </w:tcPr>
          <w:p w14:paraId="45B00F17" w14:textId="27AA29F5" w:rsidR="00CB7A29" w:rsidRPr="00CB7A29" w:rsidRDefault="00CB7A29" w:rsidP="00CB2EE0">
            <w:pPr>
              <w:rPr>
                <w:sz w:val="40"/>
                <w:szCs w:val="40"/>
              </w:rPr>
            </w:pPr>
            <w:r w:rsidRPr="00CB7A29">
              <w:rPr>
                <w:sz w:val="40"/>
                <w:szCs w:val="40"/>
              </w:rPr>
              <w:t>CJ Taylor</w:t>
            </w:r>
          </w:p>
        </w:tc>
        <w:tc>
          <w:tcPr>
            <w:tcW w:w="5466" w:type="dxa"/>
            <w:vMerge w:val="restart"/>
            <w:shd w:val="clear" w:color="auto" w:fill="auto"/>
          </w:tcPr>
          <w:p w14:paraId="07F6EBF6" w14:textId="4AE94C4B" w:rsidR="00CB7A29" w:rsidRDefault="006D61BD" w:rsidP="00CB2EE0">
            <w:pPr>
              <w:rPr>
                <w:noProof/>
              </w:rPr>
            </w:pPr>
            <w:r>
              <w:rPr>
                <w:noProof/>
              </w:rPr>
              <w:drawing>
                <wp:anchor distT="0" distB="0" distL="114300" distR="114300" simplePos="0" relativeHeight="251659264" behindDoc="0" locked="0" layoutInCell="1" allowOverlap="1" wp14:anchorId="7DF99306" wp14:editId="610A636D">
                  <wp:simplePos x="0" y="0"/>
                  <wp:positionH relativeFrom="column">
                    <wp:posOffset>507619</wp:posOffset>
                  </wp:positionH>
                  <wp:positionV relativeFrom="paragraph">
                    <wp:posOffset>31598</wp:posOffset>
                  </wp:positionV>
                  <wp:extent cx="2332990" cy="1562100"/>
                  <wp:effectExtent l="0" t="0" r="3810" b="0"/>
                  <wp:wrapThrough wrapText="bothSides">
                    <wp:wrapPolygon edited="0">
                      <wp:start x="0" y="0"/>
                      <wp:lineTo x="0" y="21424"/>
                      <wp:lineTo x="21518" y="21424"/>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90"/>
                          <a:stretch/>
                        </pic:blipFill>
                        <pic:spPr bwMode="auto">
                          <a:xfrm>
                            <a:off x="0" y="0"/>
                            <a:ext cx="233299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B078E" w14:paraId="4C221B74" w14:textId="26C6E31B" w:rsidTr="005478BF">
        <w:tc>
          <w:tcPr>
            <w:tcW w:w="1555" w:type="dxa"/>
          </w:tcPr>
          <w:p w14:paraId="46BD2B1E" w14:textId="77777777" w:rsidR="00CB7A29" w:rsidRPr="00504376" w:rsidRDefault="00CB7A29" w:rsidP="00CB2EE0">
            <w:pPr>
              <w:rPr>
                <w:b/>
                <w:bCs/>
              </w:rPr>
            </w:pPr>
            <w:r>
              <w:rPr>
                <w:b/>
                <w:bCs/>
              </w:rPr>
              <w:t xml:space="preserve">Links to work </w:t>
            </w:r>
          </w:p>
        </w:tc>
        <w:tc>
          <w:tcPr>
            <w:tcW w:w="3435" w:type="dxa"/>
          </w:tcPr>
          <w:p w14:paraId="3D187424" w14:textId="39EA842E" w:rsidR="00CB7A29" w:rsidRDefault="00CB7A29" w:rsidP="00CB2EE0">
            <w:r>
              <w:t xml:space="preserve">The Hut (5/4) </w:t>
            </w:r>
            <w:hyperlink r:id="rId49" w:history="1">
              <w:r w:rsidRPr="00461372">
                <w:rPr>
                  <w:rStyle w:val="Hyperlink"/>
                </w:rPr>
                <w:t>https://vimeo.com/216121382</w:t>
              </w:r>
            </w:hyperlink>
            <w:r>
              <w:t xml:space="preserve"> </w:t>
            </w:r>
          </w:p>
          <w:p w14:paraId="622BF9FC" w14:textId="03C0E0F5" w:rsidR="00CB7A29" w:rsidRDefault="00CB7A29" w:rsidP="00CB2EE0">
            <w:r>
              <w:t xml:space="preserve"> </w:t>
            </w:r>
            <w:hyperlink r:id="rId50" w:history="1">
              <w:r w:rsidRPr="00461372">
                <w:rPr>
                  <w:rStyle w:val="Hyperlink"/>
                </w:rPr>
                <w:t>https://cjtaylor.art/works</w:t>
              </w:r>
            </w:hyperlink>
            <w:r>
              <w:t xml:space="preserve"> </w:t>
            </w:r>
          </w:p>
        </w:tc>
        <w:tc>
          <w:tcPr>
            <w:tcW w:w="5466" w:type="dxa"/>
            <w:vMerge/>
            <w:shd w:val="clear" w:color="auto" w:fill="auto"/>
          </w:tcPr>
          <w:p w14:paraId="37035920" w14:textId="77777777" w:rsidR="00CB7A29" w:rsidRDefault="00CB7A29" w:rsidP="00CB2EE0"/>
        </w:tc>
      </w:tr>
      <w:tr w:rsidR="00CB7A29" w14:paraId="6570F22B" w14:textId="136F0151" w:rsidTr="000E7CED">
        <w:tc>
          <w:tcPr>
            <w:tcW w:w="10456" w:type="dxa"/>
            <w:gridSpan w:val="3"/>
            <w:shd w:val="clear" w:color="auto" w:fill="auto"/>
          </w:tcPr>
          <w:p w14:paraId="466D0CC0" w14:textId="191504CC" w:rsidR="000E7CED" w:rsidRDefault="000E7CED" w:rsidP="000E7CED">
            <w:r>
              <w:t xml:space="preserve">CJ Taylor’s practice engages with the concept of elastic photography in the Age of Extinction, where time collapses into a gap </w:t>
            </w:r>
            <w:proofErr w:type="gramStart"/>
            <w:r>
              <w:t>opened up</w:t>
            </w:r>
            <w:proofErr w:type="gramEnd"/>
            <w:r>
              <w:t xml:space="preserve"> at the edge of </w:t>
            </w:r>
            <w:proofErr w:type="spellStart"/>
            <w:r>
              <w:t>photomedia</w:t>
            </w:r>
            <w:proofErr w:type="spellEnd"/>
            <w:r>
              <w:t xml:space="preserve"> and cinema. The bushland where he lives on </w:t>
            </w:r>
            <w:proofErr w:type="spellStart"/>
            <w:r>
              <w:t>Peramangk</w:t>
            </w:r>
            <w:proofErr w:type="spellEnd"/>
            <w:r>
              <w:t xml:space="preserve"> country in southern Australia intimately shapes his practice. Experiences as a volunteer firefighter during Australian Black Summer of 2019/2020 and the climate crisis are of primary importance to his current work. </w:t>
            </w:r>
          </w:p>
          <w:p w14:paraId="608F0A33" w14:textId="77777777" w:rsidR="000E7CED" w:rsidRDefault="000E7CED" w:rsidP="000E7CED"/>
          <w:p w14:paraId="249231E1" w14:textId="443565D1" w:rsidR="00CB7A29" w:rsidRDefault="000E7CED" w:rsidP="00CB2EE0">
            <w:r>
              <w:t xml:space="preserve">Taylor has exhibited nationally and internationally, including at the National Portrait Gallery’s Australian Photographic Portrait Prize, the Eighth Biennial CCP Documentary Photography Award, Bowness Photography Prize, Josephine </w:t>
            </w:r>
            <w:proofErr w:type="spellStart"/>
            <w:r>
              <w:t>Ulrick</w:t>
            </w:r>
            <w:proofErr w:type="spellEnd"/>
            <w:r>
              <w:t xml:space="preserve"> &amp; Win Schubert Photography Award, FutureGen at </w:t>
            </w:r>
            <w:proofErr w:type="spellStart"/>
            <w:r>
              <w:t>FotoFreo</w:t>
            </w:r>
            <w:proofErr w:type="spellEnd"/>
            <w:r>
              <w:t xml:space="preserve">, Whyalla Art Prize, Adelaide Parklands Art Prize, Hatched at PICA, the Pingyao International Photography Festival, China, Art Central, Hong Kong, </w:t>
            </w:r>
            <w:proofErr w:type="spellStart"/>
            <w:r>
              <w:t>ArtVerona</w:t>
            </w:r>
            <w:proofErr w:type="spellEnd"/>
            <w:r>
              <w:t xml:space="preserve"> and </w:t>
            </w:r>
            <w:proofErr w:type="spellStart"/>
            <w:r>
              <w:t>ArteFiera</w:t>
            </w:r>
            <w:proofErr w:type="spellEnd"/>
            <w:r>
              <w:t xml:space="preserve">, Italy, the </w:t>
            </w:r>
            <w:proofErr w:type="spellStart"/>
            <w:r>
              <w:t>Asolo</w:t>
            </w:r>
            <w:proofErr w:type="spellEnd"/>
            <w:r>
              <w:t xml:space="preserve"> Art Film Festival and the Houston </w:t>
            </w:r>
            <w:proofErr w:type="spellStart"/>
            <w:r>
              <w:t>Center</w:t>
            </w:r>
            <w:proofErr w:type="spellEnd"/>
            <w:r>
              <w:t xml:space="preserve"> for Photography Texas, USA. He holds a PhD from the Australian National University. Represented by Galleria </w:t>
            </w:r>
            <w:proofErr w:type="spellStart"/>
            <w:r>
              <w:t>Marcolini</w:t>
            </w:r>
            <w:proofErr w:type="spellEnd"/>
            <w:r>
              <w:t xml:space="preserve">, Italy. </w:t>
            </w:r>
          </w:p>
        </w:tc>
      </w:tr>
    </w:tbl>
    <w:p w14:paraId="7F8CC8E4" w14:textId="66AFB904" w:rsidR="00D65FDF" w:rsidRDefault="00D65FDF" w:rsidP="00D65FDF"/>
    <w:p w14:paraId="7E59CB5B" w14:textId="77777777" w:rsidR="00901C1A" w:rsidRDefault="00901C1A" w:rsidP="00D65FDF"/>
    <w:tbl>
      <w:tblPr>
        <w:tblStyle w:val="TableGrid"/>
        <w:tblpPr w:leftFromText="180" w:rightFromText="180" w:vertAnchor="text" w:horzAnchor="margin" w:tblpY="194"/>
        <w:tblW w:w="0" w:type="auto"/>
        <w:tblLook w:val="04A0" w:firstRow="1" w:lastRow="0" w:firstColumn="1" w:lastColumn="0" w:noHBand="0" w:noVBand="1"/>
      </w:tblPr>
      <w:tblGrid>
        <w:gridCol w:w="988"/>
        <w:gridCol w:w="6110"/>
        <w:gridCol w:w="3358"/>
      </w:tblGrid>
      <w:tr w:rsidR="00901C1A" w14:paraId="165322EC" w14:textId="77777777" w:rsidTr="00901C1A">
        <w:tc>
          <w:tcPr>
            <w:tcW w:w="7098" w:type="dxa"/>
            <w:gridSpan w:val="2"/>
            <w:shd w:val="clear" w:color="auto" w:fill="D9E2F3" w:themeFill="accent1" w:themeFillTint="33"/>
          </w:tcPr>
          <w:p w14:paraId="78ADAEAF" w14:textId="77777777" w:rsidR="00901C1A" w:rsidRPr="00CB7A29" w:rsidRDefault="00901C1A" w:rsidP="00901C1A">
            <w:pPr>
              <w:rPr>
                <w:sz w:val="40"/>
                <w:szCs w:val="40"/>
              </w:rPr>
            </w:pPr>
            <w:r w:rsidRPr="00CB7A29">
              <w:rPr>
                <w:sz w:val="40"/>
                <w:szCs w:val="40"/>
              </w:rPr>
              <w:t>Joshua Tyler</w:t>
            </w:r>
          </w:p>
        </w:tc>
        <w:tc>
          <w:tcPr>
            <w:tcW w:w="3358" w:type="dxa"/>
            <w:vMerge w:val="restart"/>
            <w:shd w:val="clear" w:color="auto" w:fill="D9E2F3" w:themeFill="accent1" w:themeFillTint="33"/>
          </w:tcPr>
          <w:p w14:paraId="3A136FA1" w14:textId="77777777" w:rsidR="00901C1A" w:rsidRDefault="00901C1A" w:rsidP="00901C1A">
            <w:r>
              <w:rPr>
                <w:noProof/>
              </w:rPr>
              <w:drawing>
                <wp:anchor distT="0" distB="0" distL="114300" distR="114300" simplePos="0" relativeHeight="251677696" behindDoc="1" locked="0" layoutInCell="1" allowOverlap="1" wp14:anchorId="667382D8" wp14:editId="46DAA20A">
                  <wp:simplePos x="0" y="0"/>
                  <wp:positionH relativeFrom="column">
                    <wp:posOffset>327025</wp:posOffset>
                  </wp:positionH>
                  <wp:positionV relativeFrom="paragraph">
                    <wp:posOffset>207</wp:posOffset>
                  </wp:positionV>
                  <wp:extent cx="1268347" cy="1472400"/>
                  <wp:effectExtent l="0" t="0" r="1905" b="1270"/>
                  <wp:wrapTight wrapText="bothSides">
                    <wp:wrapPolygon edited="0">
                      <wp:start x="0" y="0"/>
                      <wp:lineTo x="0" y="21432"/>
                      <wp:lineTo x="21416" y="21432"/>
                      <wp:lineTo x="214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51" cstate="print">
                            <a:extLst>
                              <a:ext uri="{28A0092B-C50C-407E-A947-70E740481C1C}">
                                <a14:useLocalDpi xmlns:a14="http://schemas.microsoft.com/office/drawing/2010/main" val="0"/>
                              </a:ext>
                            </a:extLst>
                          </a:blip>
                          <a:srcRect b="22627"/>
                          <a:stretch/>
                        </pic:blipFill>
                        <pic:spPr bwMode="auto">
                          <a:xfrm>
                            <a:off x="0" y="0"/>
                            <a:ext cx="1268347" cy="1472400"/>
                          </a:xfrm>
                          <a:prstGeom prst="rect">
                            <a:avLst/>
                          </a:prstGeom>
                          <a:ln>
                            <a:noFill/>
                          </a:ln>
                          <a:extLst>
                            <a:ext uri="{53640926-AAD7-44D8-BBD7-CCE9431645EC}">
                              <a14:shadowObscured xmlns:a14="http://schemas.microsoft.com/office/drawing/2010/main"/>
                            </a:ext>
                          </a:extLst>
                        </pic:spPr>
                      </pic:pic>
                    </a:graphicData>
                  </a:graphic>
                </wp:anchor>
              </w:drawing>
            </w:r>
          </w:p>
          <w:p w14:paraId="16AE374D" w14:textId="77777777" w:rsidR="00901C1A" w:rsidRDefault="00901C1A" w:rsidP="00901C1A"/>
          <w:p w14:paraId="348C4736" w14:textId="77777777" w:rsidR="00901C1A" w:rsidRDefault="00901C1A" w:rsidP="00901C1A"/>
          <w:p w14:paraId="0494ABFA" w14:textId="77777777" w:rsidR="00901C1A" w:rsidRDefault="00901C1A" w:rsidP="00901C1A"/>
          <w:p w14:paraId="569642A0" w14:textId="77777777" w:rsidR="00901C1A" w:rsidRDefault="00901C1A" w:rsidP="00901C1A"/>
          <w:p w14:paraId="5D86E5CA" w14:textId="77777777" w:rsidR="00901C1A" w:rsidRDefault="00901C1A" w:rsidP="00901C1A"/>
          <w:p w14:paraId="1B2A6547" w14:textId="77777777" w:rsidR="00901C1A" w:rsidRDefault="00901C1A" w:rsidP="00901C1A"/>
          <w:p w14:paraId="447C280A" w14:textId="77777777" w:rsidR="00901C1A" w:rsidRDefault="00901C1A" w:rsidP="00901C1A"/>
          <w:p w14:paraId="6A18D9E7" w14:textId="77777777" w:rsidR="00901C1A" w:rsidRDefault="00901C1A" w:rsidP="00901C1A"/>
          <w:p w14:paraId="566C5DB1" w14:textId="77777777" w:rsidR="00901C1A" w:rsidRPr="00E44FAF" w:rsidRDefault="00901C1A" w:rsidP="00901C1A">
            <w:pPr>
              <w:rPr>
                <w:sz w:val="20"/>
                <w:szCs w:val="20"/>
              </w:rPr>
            </w:pPr>
            <w:r w:rsidRPr="00E44FAF">
              <w:rPr>
                <w:sz w:val="20"/>
                <w:szCs w:val="20"/>
              </w:rPr>
              <w:t>Headshot photograph by Pia Johnson</w:t>
            </w:r>
          </w:p>
        </w:tc>
      </w:tr>
      <w:tr w:rsidR="00901C1A" w14:paraId="3BDFCA19" w14:textId="77777777" w:rsidTr="00901C1A">
        <w:tc>
          <w:tcPr>
            <w:tcW w:w="988" w:type="dxa"/>
          </w:tcPr>
          <w:p w14:paraId="0E6F867D" w14:textId="77777777" w:rsidR="00901C1A" w:rsidRPr="00504376" w:rsidRDefault="00901C1A" w:rsidP="00901C1A">
            <w:pPr>
              <w:rPr>
                <w:b/>
                <w:bCs/>
              </w:rPr>
            </w:pPr>
            <w:r>
              <w:rPr>
                <w:b/>
                <w:bCs/>
              </w:rPr>
              <w:t xml:space="preserve">Links to work </w:t>
            </w:r>
          </w:p>
        </w:tc>
        <w:tc>
          <w:tcPr>
            <w:tcW w:w="6110" w:type="dxa"/>
          </w:tcPr>
          <w:p w14:paraId="67871936" w14:textId="77777777" w:rsidR="00901C1A" w:rsidRDefault="00000000" w:rsidP="00901C1A">
            <w:hyperlink r:id="rId52" w:history="1">
              <w:r w:rsidR="00901C1A" w:rsidRPr="00461372">
                <w:rPr>
                  <w:rStyle w:val="Hyperlink"/>
                </w:rPr>
                <w:t>https://www.youtube.com/watch?v=uoDBvGF9pPU</w:t>
              </w:r>
            </w:hyperlink>
            <w:r w:rsidR="00901C1A">
              <w:t xml:space="preserve"> </w:t>
            </w:r>
          </w:p>
          <w:p w14:paraId="44DF2879" w14:textId="77777777" w:rsidR="00901C1A" w:rsidRDefault="00901C1A" w:rsidP="00901C1A">
            <w:r>
              <w:t>@</w:t>
            </w:r>
            <w:proofErr w:type="gramStart"/>
            <w:r>
              <w:t>joshuatylerpictures</w:t>
            </w:r>
            <w:proofErr w:type="gramEnd"/>
          </w:p>
        </w:tc>
        <w:tc>
          <w:tcPr>
            <w:tcW w:w="3358" w:type="dxa"/>
            <w:vMerge/>
          </w:tcPr>
          <w:p w14:paraId="40208D76" w14:textId="77777777" w:rsidR="00901C1A" w:rsidRDefault="00901C1A" w:rsidP="00901C1A"/>
        </w:tc>
      </w:tr>
      <w:tr w:rsidR="00901C1A" w14:paraId="585F98BD" w14:textId="77777777" w:rsidTr="00901C1A">
        <w:tc>
          <w:tcPr>
            <w:tcW w:w="10456" w:type="dxa"/>
            <w:gridSpan w:val="3"/>
          </w:tcPr>
          <w:p w14:paraId="1358FFF2" w14:textId="77777777" w:rsidR="00901C1A" w:rsidRDefault="00901C1A" w:rsidP="00901C1A">
            <w:r>
              <w:t>Joshua co-wrote the film 'Top End Wedding' and the children’s book '</w:t>
            </w:r>
            <w:proofErr w:type="spellStart"/>
            <w:r>
              <w:t>Aunty's</w:t>
            </w:r>
            <w:proofErr w:type="spellEnd"/>
            <w:r>
              <w:t xml:space="preserve"> Wedding' with Miranda Tapsell. He has been a storyteller for over twenty years. First as an actor, </w:t>
            </w:r>
            <w:proofErr w:type="gramStart"/>
            <w:r>
              <w:t>dancer</w:t>
            </w:r>
            <w:proofErr w:type="gramEnd"/>
            <w:r>
              <w:t xml:space="preserve"> and playwright and more recently as a screenwriter and author. ‘Top End Wedding’ premiered at the 2019 Sundance Film Festival, was distributed by Universal, became the second highest grossing Australian film of 2019 and was nominated for three AACTA awards including Best </w:t>
            </w:r>
            <w:proofErr w:type="gramStart"/>
            <w:r>
              <w:t>Film</w:t>
            </w:r>
            <w:proofErr w:type="gramEnd"/>
            <w:r>
              <w:t xml:space="preserve">. 'Top End Wedding' can be found on Netflix. Joshua starred in and co-wrote two seasons of the half-hour comedy series ‘Plonk’ (Stan). He has also written for several animated series like 100% Wolf and </w:t>
            </w:r>
            <w:proofErr w:type="spellStart"/>
            <w:r>
              <w:t>Tashi</w:t>
            </w:r>
            <w:proofErr w:type="spellEnd"/>
            <w:r>
              <w:t>. Joshua has worked with Australia’s top theatre and dance companies. Allen &amp; Unwin published Joshua's first children's book '</w:t>
            </w:r>
            <w:proofErr w:type="spellStart"/>
            <w:r>
              <w:t>Aunty's</w:t>
            </w:r>
            <w:proofErr w:type="spellEnd"/>
            <w:r>
              <w:t xml:space="preserve"> Wedding' in 2020. Along the way, Joshua has been running storytelling workshops and consulting with brands.</w:t>
            </w:r>
          </w:p>
        </w:tc>
      </w:tr>
    </w:tbl>
    <w:p w14:paraId="59F73E5A" w14:textId="77777777" w:rsidR="00CA640A" w:rsidRDefault="00CA640A">
      <w:r>
        <w:br w:type="page"/>
      </w:r>
    </w:p>
    <w:p w14:paraId="6855169A" w14:textId="4FAFD3DD" w:rsidR="00D65FDF" w:rsidRDefault="00D65FDF" w:rsidP="00D65FDF"/>
    <w:tbl>
      <w:tblPr>
        <w:tblStyle w:val="TableGrid"/>
        <w:tblW w:w="0" w:type="auto"/>
        <w:tblLook w:val="04A0" w:firstRow="1" w:lastRow="0" w:firstColumn="1" w:lastColumn="0" w:noHBand="0" w:noVBand="1"/>
      </w:tblPr>
      <w:tblGrid>
        <w:gridCol w:w="1413"/>
        <w:gridCol w:w="4990"/>
        <w:gridCol w:w="4053"/>
      </w:tblGrid>
      <w:tr w:rsidR="00CB7A29" w14:paraId="084F1F65" w14:textId="4F0DE027" w:rsidTr="00C34150">
        <w:tc>
          <w:tcPr>
            <w:tcW w:w="6403" w:type="dxa"/>
            <w:gridSpan w:val="2"/>
            <w:shd w:val="clear" w:color="auto" w:fill="D9E2F3" w:themeFill="accent1" w:themeFillTint="33"/>
          </w:tcPr>
          <w:p w14:paraId="0373B0B7" w14:textId="638F3835" w:rsidR="00CB7A29" w:rsidRPr="00CB7A29" w:rsidRDefault="00CB7A29" w:rsidP="00CB2EE0">
            <w:pPr>
              <w:rPr>
                <w:sz w:val="40"/>
                <w:szCs w:val="40"/>
              </w:rPr>
            </w:pPr>
            <w:r w:rsidRPr="00CB7A29">
              <w:rPr>
                <w:sz w:val="40"/>
                <w:szCs w:val="40"/>
              </w:rPr>
              <w:t>Matthew Thorne</w:t>
            </w:r>
          </w:p>
        </w:tc>
        <w:tc>
          <w:tcPr>
            <w:tcW w:w="4053" w:type="dxa"/>
            <w:vMerge w:val="restart"/>
            <w:shd w:val="clear" w:color="auto" w:fill="D9E2F3" w:themeFill="accent1" w:themeFillTint="33"/>
          </w:tcPr>
          <w:p w14:paraId="625D2569" w14:textId="59146D57" w:rsidR="00CB7A29" w:rsidRDefault="00AD09ED" w:rsidP="00A43653">
            <w:pPr>
              <w:jc w:val="center"/>
            </w:pPr>
            <w:r>
              <w:rPr>
                <w:noProof/>
              </w:rPr>
              <w:drawing>
                <wp:inline distT="0" distB="0" distL="0" distR="0" wp14:anchorId="7FB37ED7" wp14:editId="7A822C4E">
                  <wp:extent cx="1093260" cy="169817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35133" cy="1763213"/>
                          </a:xfrm>
                          <a:prstGeom prst="rect">
                            <a:avLst/>
                          </a:prstGeom>
                        </pic:spPr>
                      </pic:pic>
                    </a:graphicData>
                  </a:graphic>
                </wp:inline>
              </w:drawing>
            </w:r>
          </w:p>
        </w:tc>
      </w:tr>
      <w:tr w:rsidR="00AD09ED" w14:paraId="2B9E8B22" w14:textId="2A7126E8" w:rsidTr="005A1158">
        <w:tc>
          <w:tcPr>
            <w:tcW w:w="1413" w:type="dxa"/>
          </w:tcPr>
          <w:p w14:paraId="0C763DBE" w14:textId="77777777" w:rsidR="00CB7A29" w:rsidRPr="00504376" w:rsidRDefault="00CB7A29" w:rsidP="00CB2EE0">
            <w:pPr>
              <w:rPr>
                <w:b/>
                <w:bCs/>
              </w:rPr>
            </w:pPr>
            <w:r>
              <w:rPr>
                <w:b/>
                <w:bCs/>
              </w:rPr>
              <w:t xml:space="preserve">Links to work </w:t>
            </w:r>
          </w:p>
        </w:tc>
        <w:tc>
          <w:tcPr>
            <w:tcW w:w="4990" w:type="dxa"/>
          </w:tcPr>
          <w:p w14:paraId="2F2B4FBB" w14:textId="54EF7C5B" w:rsidR="00CB7A29" w:rsidRDefault="00000000" w:rsidP="00CB2EE0">
            <w:hyperlink r:id="rId54" w:history="1">
              <w:r w:rsidR="00CB7A29" w:rsidRPr="00461372">
                <w:rPr>
                  <w:rStyle w:val="Hyperlink"/>
                </w:rPr>
                <w:t>www.matthewjjthorne.com</w:t>
              </w:r>
            </w:hyperlink>
            <w:r w:rsidR="00CB7A29">
              <w:t xml:space="preserve"> </w:t>
            </w:r>
          </w:p>
        </w:tc>
        <w:tc>
          <w:tcPr>
            <w:tcW w:w="4053" w:type="dxa"/>
            <w:vMerge/>
          </w:tcPr>
          <w:p w14:paraId="51EE4C20" w14:textId="77777777" w:rsidR="00CB7A29" w:rsidRDefault="00CB7A29" w:rsidP="00CB2EE0"/>
        </w:tc>
      </w:tr>
      <w:tr w:rsidR="00CB7A29" w14:paraId="3184DC95" w14:textId="4590C9A0" w:rsidTr="000937D9">
        <w:tc>
          <w:tcPr>
            <w:tcW w:w="10456" w:type="dxa"/>
            <w:gridSpan w:val="3"/>
          </w:tcPr>
          <w:p w14:paraId="5E93D272" w14:textId="24770C45" w:rsidR="00CB7A29" w:rsidRPr="00E44FAF" w:rsidRDefault="00E44FAF" w:rsidP="00E44FAF">
            <w:pPr>
              <w:pStyle w:val="NormalWeb"/>
              <w:shd w:val="clear" w:color="auto" w:fill="FFFFFF"/>
              <w:spacing w:before="0" w:beforeAutospacing="0" w:after="0"/>
              <w:textAlignment w:val="baseline"/>
              <w:rPr>
                <w:rFonts w:asciiTheme="minorHAnsi" w:hAnsiTheme="minorHAnsi" w:cstheme="minorHAnsi"/>
                <w:color w:val="000000"/>
                <w:spacing w:val="2"/>
                <w:sz w:val="22"/>
                <w:szCs w:val="22"/>
              </w:rPr>
            </w:pPr>
            <w:r w:rsidRPr="00E44FAF">
              <w:rPr>
                <w:rStyle w:val="cell-selector"/>
                <w:rFonts w:asciiTheme="minorHAnsi" w:hAnsiTheme="minorHAnsi" w:cstheme="minorHAnsi"/>
                <w:color w:val="000000"/>
                <w:spacing w:val="2"/>
                <w:sz w:val="22"/>
                <w:szCs w:val="22"/>
                <w:bdr w:val="none" w:sz="0" w:space="0" w:color="auto" w:frame="1"/>
              </w:rPr>
              <w:t>Matthew Thorne</w:t>
            </w:r>
            <w:r w:rsidRPr="00E44FAF">
              <w:rPr>
                <w:rFonts w:asciiTheme="minorHAnsi" w:hAnsiTheme="minorHAnsi" w:cstheme="minorHAnsi"/>
                <w:color w:val="000000"/>
                <w:spacing w:val="2"/>
                <w:sz w:val="22"/>
                <w:szCs w:val="22"/>
              </w:rPr>
              <w:t> was born in 1993 in </w:t>
            </w:r>
            <w:r w:rsidRPr="00E44FAF">
              <w:rPr>
                <w:rStyle w:val="cell-selector"/>
                <w:rFonts w:asciiTheme="minorHAnsi" w:hAnsiTheme="minorHAnsi" w:cstheme="minorHAnsi"/>
                <w:color w:val="000000"/>
                <w:spacing w:val="2"/>
                <w:sz w:val="22"/>
                <w:szCs w:val="22"/>
                <w:bdr w:val="none" w:sz="0" w:space="0" w:color="auto" w:frame="1"/>
              </w:rPr>
              <w:t>Adelaide, South Australia</w:t>
            </w:r>
            <w:r w:rsidRPr="00E44FAF">
              <w:rPr>
                <w:rFonts w:asciiTheme="minorHAnsi" w:hAnsiTheme="minorHAnsi" w:cstheme="minorHAnsi"/>
                <w:color w:val="000000"/>
                <w:spacing w:val="2"/>
                <w:sz w:val="22"/>
                <w:szCs w:val="22"/>
              </w:rPr>
              <w:t>. His work combines constructed narrative storytelling and observational documentary, often drawing from the </w:t>
            </w:r>
            <w:r w:rsidRPr="00E44FAF">
              <w:rPr>
                <w:rStyle w:val="cell-selector"/>
                <w:rFonts w:asciiTheme="minorHAnsi" w:hAnsiTheme="minorHAnsi" w:cstheme="minorHAnsi"/>
                <w:color w:val="000000"/>
                <w:spacing w:val="2"/>
                <w:sz w:val="22"/>
                <w:szCs w:val="22"/>
                <w:bdr w:val="none" w:sz="0" w:space="0" w:color="auto" w:frame="1"/>
              </w:rPr>
              <w:t>landscape of Australia</w:t>
            </w:r>
            <w:r w:rsidRPr="00E44FAF">
              <w:rPr>
                <w:rFonts w:asciiTheme="minorHAnsi" w:hAnsiTheme="minorHAnsi" w:cstheme="minorHAnsi"/>
                <w:color w:val="000000"/>
                <w:spacing w:val="2"/>
                <w:sz w:val="22"/>
                <w:szCs w:val="22"/>
              </w:rPr>
              <w:t> and its </w:t>
            </w:r>
            <w:r w:rsidRPr="00E44FAF">
              <w:rPr>
                <w:rStyle w:val="cell-selector"/>
                <w:rFonts w:asciiTheme="minorHAnsi" w:hAnsiTheme="minorHAnsi" w:cstheme="minorHAnsi"/>
                <w:color w:val="000000"/>
                <w:spacing w:val="2"/>
                <w:sz w:val="22"/>
                <w:szCs w:val="22"/>
                <w:bdr w:val="none" w:sz="0" w:space="0" w:color="auto" w:frame="1"/>
              </w:rPr>
              <w:t>people</w:t>
            </w:r>
            <w:r w:rsidRPr="00E44FAF">
              <w:rPr>
                <w:rFonts w:asciiTheme="minorHAnsi" w:hAnsiTheme="minorHAnsi" w:cstheme="minorHAnsi"/>
                <w:color w:val="000000"/>
                <w:spacing w:val="2"/>
                <w:sz w:val="22"/>
                <w:szCs w:val="22"/>
              </w:rPr>
              <w:t>, to create half-real </w:t>
            </w:r>
            <w:r w:rsidRPr="00E44FAF">
              <w:rPr>
                <w:rStyle w:val="cell-selector"/>
                <w:rFonts w:asciiTheme="minorHAnsi" w:hAnsiTheme="minorHAnsi" w:cstheme="minorHAnsi"/>
                <w:color w:val="000000"/>
                <w:spacing w:val="2"/>
                <w:sz w:val="22"/>
                <w:szCs w:val="22"/>
                <w:bdr w:val="none" w:sz="0" w:space="0" w:color="auto" w:frame="1"/>
              </w:rPr>
              <w:t>mythic stories</w:t>
            </w:r>
            <w:r w:rsidRPr="00E44FAF">
              <w:rPr>
                <w:rFonts w:asciiTheme="minorHAnsi" w:hAnsiTheme="minorHAnsi" w:cstheme="minorHAnsi"/>
                <w:color w:val="000000"/>
                <w:spacing w:val="2"/>
                <w:sz w:val="22"/>
                <w:szCs w:val="22"/>
              </w:rPr>
              <w:t> about </w:t>
            </w:r>
            <w:r w:rsidRPr="00E44FAF">
              <w:rPr>
                <w:rStyle w:val="cell-selector"/>
                <w:rFonts w:asciiTheme="minorHAnsi" w:hAnsiTheme="minorHAnsi" w:cstheme="minorHAnsi"/>
                <w:color w:val="000000"/>
                <w:spacing w:val="2"/>
                <w:sz w:val="22"/>
                <w:szCs w:val="22"/>
                <w:bdr w:val="none" w:sz="0" w:space="0" w:color="auto" w:frame="1"/>
              </w:rPr>
              <w:t>community</w:t>
            </w:r>
            <w:r w:rsidRPr="00E44FAF">
              <w:rPr>
                <w:rFonts w:asciiTheme="minorHAnsi" w:hAnsiTheme="minorHAnsi" w:cstheme="minorHAnsi"/>
                <w:color w:val="000000"/>
                <w:spacing w:val="2"/>
                <w:sz w:val="22"/>
                <w:szCs w:val="22"/>
              </w:rPr>
              <w:t>, </w:t>
            </w:r>
            <w:r w:rsidRPr="00E44FAF">
              <w:rPr>
                <w:rStyle w:val="cell-selector"/>
                <w:rFonts w:asciiTheme="minorHAnsi" w:hAnsiTheme="minorHAnsi" w:cstheme="minorHAnsi"/>
                <w:color w:val="000000"/>
                <w:spacing w:val="2"/>
                <w:sz w:val="22"/>
                <w:szCs w:val="22"/>
                <w:bdr w:val="none" w:sz="0" w:space="0" w:color="auto" w:frame="1"/>
              </w:rPr>
              <w:t>land</w:t>
            </w:r>
            <w:r w:rsidRPr="00E44FAF">
              <w:rPr>
                <w:rFonts w:asciiTheme="minorHAnsi" w:hAnsiTheme="minorHAnsi" w:cstheme="minorHAnsi"/>
                <w:color w:val="000000"/>
                <w:spacing w:val="2"/>
                <w:sz w:val="22"/>
                <w:szCs w:val="22"/>
              </w:rPr>
              <w:t>, </w:t>
            </w:r>
            <w:r w:rsidRPr="00E44FAF">
              <w:rPr>
                <w:rStyle w:val="cell-selector"/>
                <w:rFonts w:asciiTheme="minorHAnsi" w:hAnsiTheme="minorHAnsi" w:cstheme="minorHAnsi"/>
                <w:color w:val="000000"/>
                <w:spacing w:val="2"/>
                <w:sz w:val="22"/>
                <w:szCs w:val="22"/>
                <w:bdr w:val="none" w:sz="0" w:space="0" w:color="auto" w:frame="1"/>
              </w:rPr>
              <w:t>spirituality</w:t>
            </w:r>
            <w:r w:rsidRPr="00E44FAF">
              <w:rPr>
                <w:rFonts w:asciiTheme="minorHAnsi" w:hAnsiTheme="minorHAnsi" w:cstheme="minorHAnsi"/>
                <w:color w:val="000000"/>
                <w:spacing w:val="2"/>
                <w:sz w:val="22"/>
                <w:szCs w:val="22"/>
              </w:rPr>
              <w:t>, and </w:t>
            </w:r>
            <w:r w:rsidRPr="00E44FAF">
              <w:rPr>
                <w:rStyle w:val="cell-selector"/>
                <w:rFonts w:asciiTheme="minorHAnsi" w:hAnsiTheme="minorHAnsi" w:cstheme="minorHAnsi"/>
                <w:color w:val="000000"/>
                <w:spacing w:val="2"/>
                <w:sz w:val="22"/>
                <w:szCs w:val="22"/>
                <w:bdr w:val="none" w:sz="0" w:space="0" w:color="auto" w:frame="1"/>
              </w:rPr>
              <w:t>work</w:t>
            </w:r>
            <w:r w:rsidRPr="00E44FAF">
              <w:rPr>
                <w:rFonts w:asciiTheme="minorHAnsi" w:hAnsiTheme="minorHAnsi" w:cstheme="minorHAnsi"/>
                <w:color w:val="000000"/>
                <w:spacing w:val="2"/>
                <w:sz w:val="22"/>
                <w:szCs w:val="22"/>
              </w:rPr>
              <w:t>.</w:t>
            </w:r>
            <w:r>
              <w:rPr>
                <w:rFonts w:asciiTheme="minorHAnsi" w:hAnsiTheme="minorHAnsi" w:cstheme="minorHAnsi"/>
                <w:color w:val="000000"/>
                <w:spacing w:val="2"/>
                <w:sz w:val="22"/>
                <w:szCs w:val="22"/>
              </w:rPr>
              <w:t xml:space="preserve"> </w:t>
            </w:r>
            <w:r w:rsidRPr="00E44FAF">
              <w:rPr>
                <w:rFonts w:asciiTheme="minorHAnsi" w:hAnsiTheme="minorHAnsi" w:cstheme="minorHAnsi"/>
                <w:color w:val="000000"/>
                <w:spacing w:val="2"/>
                <w:sz w:val="22"/>
                <w:szCs w:val="22"/>
              </w:rPr>
              <w:t>Matthew currently lives and works between Athens, Berlin, and Australia.</w:t>
            </w:r>
          </w:p>
        </w:tc>
      </w:tr>
    </w:tbl>
    <w:p w14:paraId="0C2F0519" w14:textId="55DB5A64" w:rsidR="0098757A" w:rsidRDefault="0098757A" w:rsidP="00D65FDF"/>
    <w:p w14:paraId="5B27A3BD" w14:textId="77777777" w:rsidR="00901C1A" w:rsidRDefault="00901C1A" w:rsidP="00D65FDF"/>
    <w:tbl>
      <w:tblPr>
        <w:tblStyle w:val="TableGrid"/>
        <w:tblW w:w="0" w:type="auto"/>
        <w:tblLook w:val="04A0" w:firstRow="1" w:lastRow="0" w:firstColumn="1" w:lastColumn="0" w:noHBand="0" w:noVBand="1"/>
      </w:tblPr>
      <w:tblGrid>
        <w:gridCol w:w="1271"/>
        <w:gridCol w:w="5444"/>
        <w:gridCol w:w="3741"/>
      </w:tblGrid>
      <w:tr w:rsidR="00CA640A" w14:paraId="4C34D705" w14:textId="1BB46036" w:rsidTr="004A0695">
        <w:tc>
          <w:tcPr>
            <w:tcW w:w="6715" w:type="dxa"/>
            <w:gridSpan w:val="2"/>
            <w:shd w:val="clear" w:color="auto" w:fill="D9E2F3" w:themeFill="accent1" w:themeFillTint="33"/>
          </w:tcPr>
          <w:p w14:paraId="3CD4D67A" w14:textId="114DF9FC" w:rsidR="00A22CE4" w:rsidRPr="00A22CE4" w:rsidRDefault="00A22CE4" w:rsidP="00CB2EE0">
            <w:pPr>
              <w:rPr>
                <w:sz w:val="40"/>
                <w:szCs w:val="40"/>
              </w:rPr>
            </w:pPr>
            <w:r w:rsidRPr="00A22CE4">
              <w:rPr>
                <w:sz w:val="40"/>
                <w:szCs w:val="40"/>
              </w:rPr>
              <w:t>Emmaline Zanelli</w:t>
            </w:r>
          </w:p>
        </w:tc>
        <w:tc>
          <w:tcPr>
            <w:tcW w:w="3741" w:type="dxa"/>
            <w:vMerge w:val="restart"/>
            <w:shd w:val="clear" w:color="auto" w:fill="D9E2F3" w:themeFill="accent1" w:themeFillTint="33"/>
          </w:tcPr>
          <w:p w14:paraId="48824979" w14:textId="6A7F1F00" w:rsidR="00CA640A" w:rsidRDefault="00CA640A" w:rsidP="00CB2EE0">
            <w:r>
              <w:rPr>
                <w:noProof/>
              </w:rPr>
              <w:drawing>
                <wp:anchor distT="0" distB="0" distL="114300" distR="114300" simplePos="0" relativeHeight="251666432" behindDoc="1" locked="0" layoutInCell="1" allowOverlap="1" wp14:anchorId="35BEB82B" wp14:editId="6306CA02">
                  <wp:simplePos x="0" y="0"/>
                  <wp:positionH relativeFrom="column">
                    <wp:posOffset>579592</wp:posOffset>
                  </wp:positionH>
                  <wp:positionV relativeFrom="paragraph">
                    <wp:posOffset>318</wp:posOffset>
                  </wp:positionV>
                  <wp:extent cx="1210154" cy="15732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5" cstate="print">
                            <a:extLst>
                              <a:ext uri="{28A0092B-C50C-407E-A947-70E740481C1C}">
                                <a14:useLocalDpi xmlns:a14="http://schemas.microsoft.com/office/drawing/2010/main" val="0"/>
                              </a:ext>
                            </a:extLst>
                          </a:blip>
                          <a:srcRect t="13333"/>
                          <a:stretch/>
                        </pic:blipFill>
                        <pic:spPr bwMode="auto">
                          <a:xfrm>
                            <a:off x="0" y="0"/>
                            <a:ext cx="1210154" cy="1573200"/>
                          </a:xfrm>
                          <a:prstGeom prst="rect">
                            <a:avLst/>
                          </a:prstGeom>
                          <a:ln>
                            <a:noFill/>
                          </a:ln>
                          <a:extLst>
                            <a:ext uri="{53640926-AAD7-44D8-BBD7-CCE9431645EC}">
                              <a14:shadowObscured xmlns:a14="http://schemas.microsoft.com/office/drawing/2010/main"/>
                            </a:ext>
                          </a:extLst>
                        </pic:spPr>
                      </pic:pic>
                    </a:graphicData>
                  </a:graphic>
                </wp:anchor>
              </w:drawing>
            </w:r>
          </w:p>
          <w:p w14:paraId="2382E7EC" w14:textId="36CBA0B8" w:rsidR="00CA640A" w:rsidRDefault="00CA640A" w:rsidP="00CB2EE0"/>
          <w:p w14:paraId="75ADF17E" w14:textId="77777777" w:rsidR="00A22CE4" w:rsidRDefault="00A22CE4" w:rsidP="00CB2EE0"/>
          <w:p w14:paraId="16DD2B00" w14:textId="77777777" w:rsidR="00CA640A" w:rsidRDefault="00CA640A" w:rsidP="00CB2EE0"/>
          <w:p w14:paraId="252687CD" w14:textId="77777777" w:rsidR="00CA640A" w:rsidRDefault="00CA640A" w:rsidP="00CB2EE0"/>
          <w:p w14:paraId="450B7430" w14:textId="77777777" w:rsidR="00CA640A" w:rsidRDefault="00CA640A" w:rsidP="00CB2EE0"/>
          <w:p w14:paraId="1F75E18E" w14:textId="77777777" w:rsidR="00CA640A" w:rsidRDefault="00CA640A" w:rsidP="00CB2EE0"/>
          <w:p w14:paraId="2016D8A7" w14:textId="77777777" w:rsidR="00CA640A" w:rsidRDefault="00CA640A" w:rsidP="00CB2EE0"/>
          <w:p w14:paraId="4B5429E3" w14:textId="77777777" w:rsidR="00CA640A" w:rsidRDefault="00CA640A" w:rsidP="00CB2EE0"/>
          <w:p w14:paraId="71DBB235" w14:textId="0B248DFC" w:rsidR="00CA640A" w:rsidRPr="00E44FAF" w:rsidRDefault="005706BE" w:rsidP="00CB2EE0">
            <w:pPr>
              <w:rPr>
                <w:sz w:val="20"/>
                <w:szCs w:val="20"/>
              </w:rPr>
            </w:pPr>
            <w:r w:rsidRPr="00E44FAF">
              <w:rPr>
                <w:sz w:val="20"/>
                <w:szCs w:val="20"/>
              </w:rPr>
              <w:t>Headshot p</w:t>
            </w:r>
            <w:r w:rsidR="00CA640A" w:rsidRPr="00E44FAF">
              <w:rPr>
                <w:sz w:val="20"/>
                <w:szCs w:val="20"/>
              </w:rPr>
              <w:t>hotograph by Thomas McCammon</w:t>
            </w:r>
          </w:p>
        </w:tc>
      </w:tr>
      <w:tr w:rsidR="00CA640A" w14:paraId="173DCAFC" w14:textId="14509D1C" w:rsidTr="005A1158">
        <w:tc>
          <w:tcPr>
            <w:tcW w:w="1271" w:type="dxa"/>
          </w:tcPr>
          <w:p w14:paraId="4B7ACF27" w14:textId="77777777" w:rsidR="00A22CE4" w:rsidRPr="00504376" w:rsidRDefault="00A22CE4" w:rsidP="00CB2EE0">
            <w:pPr>
              <w:rPr>
                <w:b/>
                <w:bCs/>
              </w:rPr>
            </w:pPr>
            <w:r>
              <w:rPr>
                <w:b/>
                <w:bCs/>
              </w:rPr>
              <w:t xml:space="preserve">Links to work </w:t>
            </w:r>
          </w:p>
        </w:tc>
        <w:tc>
          <w:tcPr>
            <w:tcW w:w="5444" w:type="dxa"/>
          </w:tcPr>
          <w:p w14:paraId="0603FDAA" w14:textId="5665C340" w:rsidR="00A22CE4" w:rsidRDefault="00000000" w:rsidP="00CB2EE0">
            <w:hyperlink r:id="rId56" w:history="1">
              <w:r w:rsidR="00A22CE4" w:rsidRPr="00461372">
                <w:rPr>
                  <w:rStyle w:val="Hyperlink"/>
                </w:rPr>
                <w:t>https://emmalinezanelli.com/projects-home-page</w:t>
              </w:r>
            </w:hyperlink>
          </w:p>
          <w:p w14:paraId="4169E9DE" w14:textId="1900507C" w:rsidR="00A22CE4" w:rsidRDefault="00000000" w:rsidP="00CB2EE0">
            <w:hyperlink r:id="rId57" w:history="1">
              <w:r w:rsidR="00A22CE4" w:rsidRPr="00461372">
                <w:rPr>
                  <w:rStyle w:val="Hyperlink"/>
                </w:rPr>
                <w:t>https://www.youtube.com/watch?v=Jr-wf-kyu-o</w:t>
              </w:r>
            </w:hyperlink>
            <w:r w:rsidR="00A22CE4">
              <w:t xml:space="preserve"> </w:t>
            </w:r>
          </w:p>
        </w:tc>
        <w:tc>
          <w:tcPr>
            <w:tcW w:w="3741" w:type="dxa"/>
            <w:vMerge/>
          </w:tcPr>
          <w:p w14:paraId="73A7E667" w14:textId="77777777" w:rsidR="00A22CE4" w:rsidRDefault="00A22CE4" w:rsidP="00CB2EE0"/>
        </w:tc>
      </w:tr>
      <w:tr w:rsidR="00A22CE4" w14:paraId="705C53A5" w14:textId="5AEE1E89" w:rsidTr="007C3E9F">
        <w:tc>
          <w:tcPr>
            <w:tcW w:w="10456" w:type="dxa"/>
            <w:gridSpan w:val="3"/>
          </w:tcPr>
          <w:p w14:paraId="7C1663A1" w14:textId="59955A0B" w:rsidR="00A22CE4" w:rsidRDefault="00CC06D4" w:rsidP="00CB2EE0">
            <w:r>
              <w:t xml:space="preserve">Emmaline Zanelli is a multidisciplinary artist based in </w:t>
            </w:r>
            <w:proofErr w:type="spellStart"/>
            <w:r>
              <w:t>Tarntanya</w:t>
            </w:r>
            <w:proofErr w:type="spellEnd"/>
            <w:r>
              <w:t>/Adelaide, usually working in lens-based media. Her work uses heavily staged imagery and layered production processes to explore different possibilities of performance and sculpture made specifically for the camera.</w:t>
            </w:r>
            <w:r w:rsidR="00E44FAF">
              <w:t xml:space="preserve"> </w:t>
            </w:r>
            <w:r>
              <w:t xml:space="preserve">She has completed a Bachelor of Visual Art and Design at the Adelaide College of the Arts in 2015 (majoring in Photography) and a Master of Arts (Photography) at Photography Studies College in Melbourne in 2021. Her work has been exhibited in galleries nationally including Still Gallery (NSW), Perth Institute of Contemporary Art (WA), The Centre for Contemporary Photography (VIC), and the Art Gallery of South Australia. Her work has been published in the British Journal of Photography, Artlink Australia and </w:t>
            </w:r>
            <w:proofErr w:type="spellStart"/>
            <w:r>
              <w:t>Suddeustche</w:t>
            </w:r>
            <w:proofErr w:type="spellEnd"/>
            <w:r>
              <w:t xml:space="preserve"> Zeitung magazine. In 2022 she was selected as the winner of The Churchie Emerging Art Prize. Emmaline has been a member of South Australian performing arts collective The Bait Fridge since 2016.</w:t>
            </w:r>
          </w:p>
        </w:tc>
      </w:tr>
    </w:tbl>
    <w:p w14:paraId="0A2D1460" w14:textId="77777777" w:rsidR="00901C1A" w:rsidRDefault="00901C1A" w:rsidP="0098757A">
      <w:pPr>
        <w:rPr>
          <w:sz w:val="48"/>
          <w:szCs w:val="48"/>
          <w:u w:val="single"/>
        </w:rPr>
      </w:pPr>
    </w:p>
    <w:p w14:paraId="2952AC65" w14:textId="77777777" w:rsidR="00901C1A" w:rsidRDefault="00901C1A" w:rsidP="0098757A">
      <w:pPr>
        <w:rPr>
          <w:sz w:val="48"/>
          <w:szCs w:val="48"/>
          <w:u w:val="single"/>
        </w:rPr>
      </w:pPr>
    </w:p>
    <w:p w14:paraId="6A7C0C5E" w14:textId="77777777" w:rsidR="00901C1A" w:rsidRDefault="00901C1A" w:rsidP="0098757A">
      <w:pPr>
        <w:rPr>
          <w:sz w:val="48"/>
          <w:szCs w:val="48"/>
          <w:u w:val="single"/>
        </w:rPr>
      </w:pPr>
    </w:p>
    <w:p w14:paraId="1DD2B43B" w14:textId="77777777" w:rsidR="00901C1A" w:rsidRDefault="00901C1A" w:rsidP="0098757A">
      <w:pPr>
        <w:rPr>
          <w:sz w:val="48"/>
          <w:szCs w:val="48"/>
          <w:u w:val="single"/>
        </w:rPr>
      </w:pPr>
    </w:p>
    <w:p w14:paraId="6CFCCDD8" w14:textId="77777777" w:rsidR="00901C1A" w:rsidRDefault="00901C1A" w:rsidP="0098757A">
      <w:pPr>
        <w:rPr>
          <w:sz w:val="48"/>
          <w:szCs w:val="48"/>
          <w:u w:val="single"/>
        </w:rPr>
      </w:pPr>
    </w:p>
    <w:p w14:paraId="5DAB4768" w14:textId="77777777" w:rsidR="00901C1A" w:rsidRDefault="00901C1A" w:rsidP="0098757A">
      <w:pPr>
        <w:rPr>
          <w:sz w:val="48"/>
          <w:szCs w:val="48"/>
          <w:u w:val="single"/>
        </w:rPr>
      </w:pPr>
    </w:p>
    <w:p w14:paraId="54F0B521" w14:textId="3971CBFC" w:rsidR="005E6A65" w:rsidRPr="0098757A" w:rsidRDefault="005E6A65" w:rsidP="0098757A">
      <w:pPr>
        <w:rPr>
          <w:sz w:val="48"/>
          <w:szCs w:val="48"/>
          <w:u w:val="single"/>
        </w:rPr>
      </w:pPr>
      <w:r w:rsidRPr="0098757A">
        <w:rPr>
          <w:sz w:val="48"/>
          <w:szCs w:val="48"/>
          <w:u w:val="single"/>
        </w:rPr>
        <w:lastRenderedPageBreak/>
        <w:t xml:space="preserve">National </w:t>
      </w:r>
      <w:r w:rsidR="0098757A" w:rsidRPr="0098757A">
        <w:rPr>
          <w:sz w:val="48"/>
          <w:szCs w:val="48"/>
          <w:u w:val="single"/>
        </w:rPr>
        <w:t>Participants</w:t>
      </w:r>
    </w:p>
    <w:tbl>
      <w:tblPr>
        <w:tblStyle w:val="TableGrid"/>
        <w:tblW w:w="0" w:type="auto"/>
        <w:tblLook w:val="04A0" w:firstRow="1" w:lastRow="0" w:firstColumn="1" w:lastColumn="0" w:noHBand="0" w:noVBand="1"/>
      </w:tblPr>
      <w:tblGrid>
        <w:gridCol w:w="1196"/>
        <w:gridCol w:w="4656"/>
        <w:gridCol w:w="4604"/>
      </w:tblGrid>
      <w:tr w:rsidR="00A22CE4" w14:paraId="03BD5095" w14:textId="76E137B1" w:rsidTr="00560550">
        <w:tc>
          <w:tcPr>
            <w:tcW w:w="5852" w:type="dxa"/>
            <w:gridSpan w:val="2"/>
            <w:shd w:val="clear" w:color="auto" w:fill="D9E2F3" w:themeFill="accent1" w:themeFillTint="33"/>
          </w:tcPr>
          <w:p w14:paraId="059D6F23" w14:textId="6FAAAB83" w:rsidR="00A22CE4" w:rsidRPr="00A22CE4" w:rsidRDefault="00A22CE4" w:rsidP="00CB2EE0">
            <w:pPr>
              <w:rPr>
                <w:sz w:val="40"/>
                <w:szCs w:val="40"/>
              </w:rPr>
            </w:pPr>
            <w:r w:rsidRPr="00A22CE4">
              <w:rPr>
                <w:sz w:val="40"/>
                <w:szCs w:val="40"/>
              </w:rPr>
              <w:t>Ben Andrews</w:t>
            </w:r>
          </w:p>
        </w:tc>
        <w:tc>
          <w:tcPr>
            <w:tcW w:w="4604" w:type="dxa"/>
            <w:vMerge w:val="restart"/>
            <w:shd w:val="clear" w:color="auto" w:fill="D9E2F3" w:themeFill="accent1" w:themeFillTint="33"/>
          </w:tcPr>
          <w:p w14:paraId="39226A6D" w14:textId="2DAAF3E4" w:rsidR="00A22CE4" w:rsidRDefault="005706BE" w:rsidP="00CB2EE0">
            <w:r>
              <w:rPr>
                <w:noProof/>
              </w:rPr>
              <w:drawing>
                <wp:inline distT="0" distB="0" distL="0" distR="0" wp14:anchorId="125B36FD" wp14:editId="284F3E67">
                  <wp:extent cx="2786383" cy="1597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86383" cy="1597660"/>
                          </a:xfrm>
                          <a:prstGeom prst="rect">
                            <a:avLst/>
                          </a:prstGeom>
                        </pic:spPr>
                      </pic:pic>
                    </a:graphicData>
                  </a:graphic>
                </wp:inline>
              </w:drawing>
            </w:r>
          </w:p>
        </w:tc>
      </w:tr>
      <w:tr w:rsidR="00A22CE4" w14:paraId="4852F204" w14:textId="7859AB70" w:rsidTr="00560550">
        <w:tc>
          <w:tcPr>
            <w:tcW w:w="1196" w:type="dxa"/>
          </w:tcPr>
          <w:p w14:paraId="65780382" w14:textId="7D012079" w:rsidR="00A22CE4" w:rsidRDefault="00A22CE4" w:rsidP="00CB2EE0">
            <w:pPr>
              <w:rPr>
                <w:b/>
                <w:bCs/>
              </w:rPr>
            </w:pPr>
            <w:r>
              <w:rPr>
                <w:b/>
                <w:bCs/>
              </w:rPr>
              <w:t>Location</w:t>
            </w:r>
          </w:p>
        </w:tc>
        <w:tc>
          <w:tcPr>
            <w:tcW w:w="4656" w:type="dxa"/>
          </w:tcPr>
          <w:p w14:paraId="482B8325" w14:textId="7DD03421" w:rsidR="00A22CE4" w:rsidRDefault="00A22CE4" w:rsidP="00CB2EE0">
            <w:r>
              <w:t>VIC</w:t>
            </w:r>
          </w:p>
        </w:tc>
        <w:tc>
          <w:tcPr>
            <w:tcW w:w="4604" w:type="dxa"/>
            <w:vMerge/>
          </w:tcPr>
          <w:p w14:paraId="2312F1B5" w14:textId="77777777" w:rsidR="00A22CE4" w:rsidRDefault="00A22CE4" w:rsidP="00CB2EE0"/>
        </w:tc>
      </w:tr>
      <w:tr w:rsidR="00A22CE4" w14:paraId="70870804" w14:textId="28CF76B6" w:rsidTr="00560550">
        <w:tc>
          <w:tcPr>
            <w:tcW w:w="1196" w:type="dxa"/>
          </w:tcPr>
          <w:p w14:paraId="139FA5BD" w14:textId="77777777" w:rsidR="00A22CE4" w:rsidRPr="00504376" w:rsidRDefault="00A22CE4" w:rsidP="00CB2EE0">
            <w:pPr>
              <w:rPr>
                <w:b/>
                <w:bCs/>
              </w:rPr>
            </w:pPr>
            <w:r>
              <w:rPr>
                <w:b/>
                <w:bCs/>
              </w:rPr>
              <w:t xml:space="preserve">Links to work </w:t>
            </w:r>
          </w:p>
        </w:tc>
        <w:tc>
          <w:tcPr>
            <w:tcW w:w="4656" w:type="dxa"/>
          </w:tcPr>
          <w:p w14:paraId="5244F023" w14:textId="1D608377" w:rsidR="00A22CE4" w:rsidRDefault="00000000" w:rsidP="00CB2EE0">
            <w:hyperlink r:id="rId59" w:history="1">
              <w:r w:rsidR="00A22CE4" w:rsidRPr="00740072">
                <w:rPr>
                  <w:rStyle w:val="Hyperlink"/>
                </w:rPr>
                <w:t>www.benjosephandrews.com</w:t>
              </w:r>
            </w:hyperlink>
          </w:p>
          <w:p w14:paraId="73FA9DDC" w14:textId="1AA02D59" w:rsidR="00A22CE4" w:rsidRDefault="00000000" w:rsidP="00CB2EE0">
            <w:hyperlink r:id="rId60" w:history="1">
              <w:r w:rsidR="00A22CE4" w:rsidRPr="00740072">
                <w:rPr>
                  <w:rStyle w:val="Hyperlink"/>
                </w:rPr>
                <w:t>https://vimeo.com/647200798</w:t>
              </w:r>
            </w:hyperlink>
            <w:r w:rsidR="00A22CE4">
              <w:t xml:space="preserve">  </w:t>
            </w:r>
          </w:p>
        </w:tc>
        <w:tc>
          <w:tcPr>
            <w:tcW w:w="4604" w:type="dxa"/>
            <w:vMerge/>
          </w:tcPr>
          <w:p w14:paraId="3A09E24F" w14:textId="77777777" w:rsidR="00A22CE4" w:rsidRDefault="00A22CE4" w:rsidP="00CB2EE0"/>
        </w:tc>
      </w:tr>
      <w:tr w:rsidR="00A22CE4" w:rsidRPr="002D46EB" w14:paraId="569520A3" w14:textId="52B5FE90" w:rsidTr="002A3085">
        <w:tc>
          <w:tcPr>
            <w:tcW w:w="10456" w:type="dxa"/>
            <w:gridSpan w:val="3"/>
          </w:tcPr>
          <w:p w14:paraId="2AF3C78F" w14:textId="69BE13C3" w:rsidR="00A22CE4" w:rsidRPr="00E44FAF" w:rsidRDefault="002D46EB" w:rsidP="00CB2EE0">
            <w:pPr>
              <w:rPr>
                <w:rFonts w:eastAsia="Helvetica" w:cstheme="minorHAnsi"/>
                <w:color w:val="000000" w:themeColor="text1"/>
              </w:rPr>
            </w:pPr>
            <w:r w:rsidRPr="002D46EB">
              <w:rPr>
                <w:rFonts w:eastAsia="Helvetica" w:cstheme="minorHAnsi"/>
                <w:color w:val="000000" w:themeColor="text1"/>
              </w:rPr>
              <w:t xml:space="preserve">Ben Andrews’ work integrates VR within bespoke multi-sensory environments and performance-driven installations to create collective experiences ranging from the transcendent to the ecstatic, the transformational to the sublime. His projects have been exhibited at Sundance New Frontier, SXSW, </w:t>
            </w:r>
            <w:proofErr w:type="gramStart"/>
            <w:r w:rsidRPr="002D46EB">
              <w:rPr>
                <w:rFonts w:eastAsia="Helvetica" w:cstheme="minorHAnsi"/>
                <w:color w:val="000000" w:themeColor="text1"/>
              </w:rPr>
              <w:t>CPH:DOX</w:t>
            </w:r>
            <w:proofErr w:type="gramEnd"/>
            <w:r w:rsidRPr="002D46EB">
              <w:rPr>
                <w:rFonts w:eastAsia="Helvetica" w:cstheme="minorHAnsi"/>
                <w:color w:val="000000" w:themeColor="text1"/>
              </w:rPr>
              <w:t>, Sheffield Doc/Fest and Melbourne International Film Festival.</w:t>
            </w:r>
            <w:r w:rsidR="00A7208D">
              <w:rPr>
                <w:rFonts w:eastAsia="Helvetica" w:cstheme="minorHAnsi"/>
                <w:color w:val="000000" w:themeColor="text1"/>
              </w:rPr>
              <w:t xml:space="preserve"> </w:t>
            </w:r>
            <w:r w:rsidRPr="002D46EB">
              <w:rPr>
                <w:rFonts w:eastAsia="Helvetica" w:cstheme="minorHAnsi"/>
                <w:color w:val="000000" w:themeColor="text1"/>
              </w:rPr>
              <w:t>At the heart of Andrews’ practice is the nexus between art-science, aiming to produce novel states of embodied experience that, although fleeting and transient, can momentarily expand perceptions, reawaken curiosity and instil a sense of awe and wonder to the world that surrounds and permeates us.</w:t>
            </w:r>
            <w:r w:rsidR="00E44FAF">
              <w:rPr>
                <w:rFonts w:eastAsia="Helvetica" w:cstheme="minorHAnsi"/>
                <w:color w:val="000000" w:themeColor="text1"/>
              </w:rPr>
              <w:t xml:space="preserve"> </w:t>
            </w:r>
            <w:r w:rsidRPr="002D46EB">
              <w:rPr>
                <w:rFonts w:eastAsia="Helvetica" w:cstheme="minorHAnsi"/>
                <w:color w:val="000000" w:themeColor="text1"/>
              </w:rPr>
              <w:t xml:space="preserve">His interest in the visceral and bodily </w:t>
            </w:r>
            <w:proofErr w:type="spellStart"/>
            <w:r w:rsidRPr="002D46EB">
              <w:rPr>
                <w:rFonts w:eastAsia="Helvetica" w:cstheme="minorHAnsi"/>
                <w:color w:val="000000" w:themeColor="text1"/>
              </w:rPr>
              <w:t>affects</w:t>
            </w:r>
            <w:proofErr w:type="spellEnd"/>
            <w:r w:rsidRPr="002D46EB">
              <w:rPr>
                <w:rFonts w:eastAsia="Helvetica" w:cstheme="minorHAnsi"/>
                <w:color w:val="000000" w:themeColor="text1"/>
              </w:rPr>
              <w:t xml:space="preserve"> of XR is supported by a practice-led PhD at the University of Melbourne, exploring the emergent framework of sensory experience and composition in virtual immersion.</w:t>
            </w:r>
          </w:p>
        </w:tc>
      </w:tr>
    </w:tbl>
    <w:p w14:paraId="36A88401" w14:textId="1AC17BB4" w:rsidR="005706BE" w:rsidRDefault="005706BE"/>
    <w:p w14:paraId="0BB36D67" w14:textId="77777777" w:rsidR="00901C1A" w:rsidRDefault="00901C1A"/>
    <w:tbl>
      <w:tblPr>
        <w:tblStyle w:val="TableGrid"/>
        <w:tblW w:w="0" w:type="auto"/>
        <w:tblLook w:val="04A0" w:firstRow="1" w:lastRow="0" w:firstColumn="1" w:lastColumn="0" w:noHBand="0" w:noVBand="1"/>
      </w:tblPr>
      <w:tblGrid>
        <w:gridCol w:w="995"/>
        <w:gridCol w:w="5465"/>
        <w:gridCol w:w="3996"/>
      </w:tblGrid>
      <w:tr w:rsidR="005A1158" w14:paraId="03F8866F" w14:textId="60943A81" w:rsidTr="005706BE">
        <w:tc>
          <w:tcPr>
            <w:tcW w:w="6460" w:type="dxa"/>
            <w:gridSpan w:val="2"/>
            <w:shd w:val="clear" w:color="auto" w:fill="D9E2F3" w:themeFill="accent1" w:themeFillTint="33"/>
          </w:tcPr>
          <w:p w14:paraId="57DE3DDF" w14:textId="69B3ED6E" w:rsidR="00A22CE4" w:rsidRPr="00A22CE4" w:rsidRDefault="00A22CE4" w:rsidP="00CB2EE0">
            <w:pPr>
              <w:rPr>
                <w:sz w:val="40"/>
                <w:szCs w:val="40"/>
              </w:rPr>
            </w:pPr>
            <w:proofErr w:type="spellStart"/>
            <w:r w:rsidRPr="00A22CE4">
              <w:rPr>
                <w:sz w:val="40"/>
                <w:szCs w:val="40"/>
              </w:rPr>
              <w:t>Xanthe</w:t>
            </w:r>
            <w:proofErr w:type="spellEnd"/>
            <w:r w:rsidRPr="00A22CE4">
              <w:rPr>
                <w:sz w:val="40"/>
                <w:szCs w:val="40"/>
              </w:rPr>
              <w:t xml:space="preserve"> Dobbie</w:t>
            </w:r>
          </w:p>
        </w:tc>
        <w:tc>
          <w:tcPr>
            <w:tcW w:w="3996" w:type="dxa"/>
            <w:vMerge w:val="restart"/>
            <w:shd w:val="clear" w:color="auto" w:fill="D9E2F3" w:themeFill="accent1" w:themeFillTint="33"/>
          </w:tcPr>
          <w:p w14:paraId="31955B14" w14:textId="621BD396" w:rsidR="00A22CE4" w:rsidRDefault="005A1158" w:rsidP="00A43653">
            <w:pPr>
              <w:jc w:val="center"/>
            </w:pPr>
            <w:r>
              <w:rPr>
                <w:noProof/>
              </w:rPr>
              <w:drawing>
                <wp:inline distT="0" distB="0" distL="0" distR="0" wp14:anchorId="609106A5" wp14:editId="03AE0668">
                  <wp:extent cx="2062065" cy="13744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6707" cy="1424199"/>
                          </a:xfrm>
                          <a:prstGeom prst="rect">
                            <a:avLst/>
                          </a:prstGeom>
                        </pic:spPr>
                      </pic:pic>
                    </a:graphicData>
                  </a:graphic>
                </wp:inline>
              </w:drawing>
            </w:r>
          </w:p>
        </w:tc>
      </w:tr>
      <w:tr w:rsidR="00945C81" w14:paraId="02EF2A6A" w14:textId="49D3DD8A" w:rsidTr="005706BE">
        <w:tc>
          <w:tcPr>
            <w:tcW w:w="995" w:type="dxa"/>
          </w:tcPr>
          <w:p w14:paraId="2537DFED" w14:textId="7FAF28FF" w:rsidR="00A22CE4" w:rsidRDefault="00A22CE4" w:rsidP="00865799">
            <w:pPr>
              <w:rPr>
                <w:b/>
                <w:bCs/>
              </w:rPr>
            </w:pPr>
            <w:r>
              <w:rPr>
                <w:b/>
                <w:bCs/>
              </w:rPr>
              <w:t xml:space="preserve">Location </w:t>
            </w:r>
          </w:p>
        </w:tc>
        <w:tc>
          <w:tcPr>
            <w:tcW w:w="5465" w:type="dxa"/>
          </w:tcPr>
          <w:p w14:paraId="6B966009" w14:textId="7DC4CA13" w:rsidR="00A22CE4" w:rsidRDefault="00A22CE4" w:rsidP="00865799">
            <w:r>
              <w:t xml:space="preserve">VIC </w:t>
            </w:r>
          </w:p>
        </w:tc>
        <w:tc>
          <w:tcPr>
            <w:tcW w:w="3996" w:type="dxa"/>
            <w:vMerge/>
          </w:tcPr>
          <w:p w14:paraId="5FE6D7B7" w14:textId="77777777" w:rsidR="00A22CE4" w:rsidRDefault="00A22CE4" w:rsidP="00865799"/>
        </w:tc>
      </w:tr>
      <w:tr w:rsidR="00945C81" w14:paraId="3CD03B95" w14:textId="35EE667E" w:rsidTr="005706BE">
        <w:tc>
          <w:tcPr>
            <w:tcW w:w="995" w:type="dxa"/>
          </w:tcPr>
          <w:p w14:paraId="76F58B6F" w14:textId="77777777" w:rsidR="00A22CE4" w:rsidRPr="00504376" w:rsidRDefault="00A22CE4" w:rsidP="00865799">
            <w:pPr>
              <w:rPr>
                <w:b/>
                <w:bCs/>
              </w:rPr>
            </w:pPr>
            <w:r>
              <w:rPr>
                <w:b/>
                <w:bCs/>
              </w:rPr>
              <w:t xml:space="preserve">Links to work </w:t>
            </w:r>
          </w:p>
        </w:tc>
        <w:tc>
          <w:tcPr>
            <w:tcW w:w="5465" w:type="dxa"/>
          </w:tcPr>
          <w:p w14:paraId="5A8C120F" w14:textId="159BCC8C" w:rsidR="00A22CE4" w:rsidRDefault="00000000" w:rsidP="00865799">
            <w:hyperlink r:id="rId62" w:history="1">
              <w:r w:rsidR="00A22CE4" w:rsidRPr="00461372">
                <w:rPr>
                  <w:rStyle w:val="Hyperlink"/>
                </w:rPr>
                <w:t>https://xanthedobbie.com/</w:t>
              </w:r>
            </w:hyperlink>
            <w:r w:rsidR="00A22CE4">
              <w:t xml:space="preserve"> </w:t>
            </w:r>
          </w:p>
          <w:p w14:paraId="44F31743" w14:textId="1502CD09" w:rsidR="00A22CE4" w:rsidRDefault="00000000" w:rsidP="00865799">
            <w:hyperlink r:id="rId63" w:history="1">
              <w:r w:rsidR="00A22CE4" w:rsidRPr="00461372">
                <w:rPr>
                  <w:rStyle w:val="Hyperlink"/>
                </w:rPr>
                <w:t>https://www.acmi.net.au/whats-on/gallery5/the-long-now-xanthe-dobbie-online-exhibition/</w:t>
              </w:r>
            </w:hyperlink>
          </w:p>
        </w:tc>
        <w:tc>
          <w:tcPr>
            <w:tcW w:w="3996" w:type="dxa"/>
            <w:vMerge/>
          </w:tcPr>
          <w:p w14:paraId="15DEAF8A" w14:textId="77777777" w:rsidR="00A22CE4" w:rsidRDefault="00A22CE4" w:rsidP="00865799"/>
        </w:tc>
      </w:tr>
      <w:tr w:rsidR="00A22CE4" w14:paraId="1E5B038B" w14:textId="5DB3CD1A" w:rsidTr="005E5E16">
        <w:tc>
          <w:tcPr>
            <w:tcW w:w="10456" w:type="dxa"/>
            <w:gridSpan w:val="3"/>
          </w:tcPr>
          <w:p w14:paraId="55D04E76" w14:textId="1A9B7000" w:rsidR="00A22CE4" w:rsidRPr="00945C81" w:rsidRDefault="005A1158" w:rsidP="00945C81">
            <w:pPr>
              <w:autoSpaceDE w:val="0"/>
              <w:autoSpaceDN w:val="0"/>
              <w:adjustRightInd w:val="0"/>
              <w:rPr>
                <w:rFonts w:cstheme="minorHAnsi"/>
                <w:lang w:val="en-GB"/>
              </w:rPr>
            </w:pPr>
            <w:proofErr w:type="spellStart"/>
            <w:r w:rsidRPr="005A1158">
              <w:rPr>
                <w:rFonts w:cstheme="minorHAnsi"/>
                <w:lang w:val="en-GB"/>
              </w:rPr>
              <w:t>Xanthe</w:t>
            </w:r>
            <w:proofErr w:type="spellEnd"/>
            <w:r w:rsidRPr="005A1158">
              <w:rPr>
                <w:rFonts w:cstheme="minorHAnsi"/>
                <w:lang w:val="en-GB"/>
              </w:rPr>
              <w:t xml:space="preserve"> Dobbie is an artist and filmmaker. Working across on- and offline modes of making, their practice aims to capture the experience of contemporaneity as reflected through queer and feminist ideologies. Drawing on humour, pop, sex, </w:t>
            </w:r>
            <w:proofErr w:type="gramStart"/>
            <w:r w:rsidRPr="005A1158">
              <w:rPr>
                <w:rFonts w:cstheme="minorHAnsi"/>
                <w:lang w:val="en-GB"/>
              </w:rPr>
              <w:t>history</w:t>
            </w:r>
            <w:proofErr w:type="gramEnd"/>
            <w:r w:rsidRPr="005A1158">
              <w:rPr>
                <w:rFonts w:cstheme="minorHAnsi"/>
                <w:lang w:val="en-GB"/>
              </w:rPr>
              <w:t xml:space="preserve"> and iconography, they develop shrines to a post-truth era. They have exhibited extensively locally and internationally with recent works including live-streamed theatre, interactive media, AR, VR, collage, film, </w:t>
            </w:r>
            <w:proofErr w:type="gramStart"/>
            <w:r w:rsidRPr="005A1158">
              <w:rPr>
                <w:rFonts w:cstheme="minorHAnsi"/>
                <w:lang w:val="en-GB"/>
              </w:rPr>
              <w:t>performance</w:t>
            </w:r>
            <w:proofErr w:type="gramEnd"/>
            <w:r w:rsidRPr="005A1158">
              <w:rPr>
                <w:rFonts w:cstheme="minorHAnsi"/>
                <w:lang w:val="en-GB"/>
              </w:rPr>
              <w:t xml:space="preserve"> and installation.  </w:t>
            </w:r>
            <w:proofErr w:type="spellStart"/>
            <w:r w:rsidRPr="005A1158">
              <w:rPr>
                <w:rFonts w:cstheme="minorHAnsi"/>
                <w:lang w:val="en-GB"/>
              </w:rPr>
              <w:t>Xanthe</w:t>
            </w:r>
            <w:proofErr w:type="spellEnd"/>
            <w:r w:rsidRPr="005A1158">
              <w:rPr>
                <w:rFonts w:cstheme="minorHAnsi"/>
                <w:lang w:val="en-GB"/>
              </w:rPr>
              <w:t xml:space="preserve"> is currently undertaking a PhD focusing on digital and interactive art at RMIT University. </w:t>
            </w:r>
            <w:proofErr w:type="spellStart"/>
            <w:r w:rsidRPr="005A1158">
              <w:rPr>
                <w:rFonts w:cstheme="minorHAnsi"/>
                <w:lang w:val="en-GB"/>
              </w:rPr>
              <w:t>Xanthe</w:t>
            </w:r>
            <w:proofErr w:type="spellEnd"/>
            <w:r w:rsidRPr="005A1158">
              <w:rPr>
                <w:rFonts w:cstheme="minorHAnsi"/>
                <w:lang w:val="en-GB"/>
              </w:rPr>
              <w:t xml:space="preserve"> lives and works between the unceded lands of the </w:t>
            </w:r>
            <w:proofErr w:type="spellStart"/>
            <w:r w:rsidRPr="005A1158">
              <w:rPr>
                <w:rFonts w:cstheme="minorHAnsi"/>
                <w:lang w:val="en-GB"/>
              </w:rPr>
              <w:t>Widjabul</w:t>
            </w:r>
            <w:proofErr w:type="spellEnd"/>
            <w:r w:rsidRPr="005A1158">
              <w:rPr>
                <w:rFonts w:cstheme="minorHAnsi"/>
                <w:lang w:val="en-GB"/>
              </w:rPr>
              <w:t>/</w:t>
            </w:r>
            <w:proofErr w:type="spellStart"/>
            <w:r w:rsidRPr="005A1158">
              <w:rPr>
                <w:rFonts w:cstheme="minorHAnsi"/>
                <w:lang w:val="en-GB"/>
              </w:rPr>
              <w:t>Wyabul</w:t>
            </w:r>
            <w:proofErr w:type="spellEnd"/>
            <w:r w:rsidRPr="005A1158">
              <w:rPr>
                <w:rFonts w:cstheme="minorHAnsi"/>
                <w:lang w:val="en-GB"/>
              </w:rPr>
              <w:t xml:space="preserve"> people of the Bundjalung Nation and the </w:t>
            </w:r>
            <w:proofErr w:type="spellStart"/>
            <w:r w:rsidRPr="005A1158">
              <w:rPr>
                <w:rFonts w:cstheme="minorHAnsi"/>
                <w:lang w:val="en-GB"/>
              </w:rPr>
              <w:t>Wurundjeri</w:t>
            </w:r>
            <w:proofErr w:type="spellEnd"/>
            <w:r w:rsidRPr="005A1158">
              <w:rPr>
                <w:rFonts w:cstheme="minorHAnsi"/>
                <w:lang w:val="en-GB"/>
              </w:rPr>
              <w:t xml:space="preserve"> people of the Kulin Nation. Sovereignty was never ceded.</w:t>
            </w:r>
          </w:p>
        </w:tc>
      </w:tr>
    </w:tbl>
    <w:p w14:paraId="1C79A29C" w14:textId="7D78C70E" w:rsidR="005E6A65" w:rsidRDefault="005E6A65" w:rsidP="00D65FDF"/>
    <w:p w14:paraId="1D795E99" w14:textId="542EC675" w:rsidR="00901C1A" w:rsidRDefault="00901C1A" w:rsidP="00D65FDF"/>
    <w:p w14:paraId="21805D28" w14:textId="54829B86" w:rsidR="00901C1A" w:rsidRDefault="00901C1A" w:rsidP="00D65FDF"/>
    <w:p w14:paraId="31955546" w14:textId="48F51FFE" w:rsidR="00901C1A" w:rsidRDefault="00901C1A" w:rsidP="00D65FDF"/>
    <w:p w14:paraId="7ED92AA3" w14:textId="6C45A779" w:rsidR="00901C1A" w:rsidRDefault="00901C1A" w:rsidP="00D65FDF"/>
    <w:p w14:paraId="4736BB54" w14:textId="19BD4E6C" w:rsidR="00901C1A" w:rsidRDefault="00901C1A" w:rsidP="00D65FDF"/>
    <w:p w14:paraId="0E7654F6" w14:textId="6CA61F08" w:rsidR="00901C1A" w:rsidRDefault="00901C1A" w:rsidP="00D65FDF"/>
    <w:p w14:paraId="3C01628E" w14:textId="1C2EA3C0" w:rsidR="00901C1A" w:rsidRDefault="00901C1A" w:rsidP="00D65FDF"/>
    <w:p w14:paraId="444CBF23" w14:textId="4F4D7901" w:rsidR="00901C1A" w:rsidRDefault="00901C1A" w:rsidP="00D65FDF"/>
    <w:p w14:paraId="6A280CA7" w14:textId="77777777" w:rsidR="00901C1A" w:rsidRDefault="00901C1A" w:rsidP="00D65FDF"/>
    <w:tbl>
      <w:tblPr>
        <w:tblStyle w:val="TableGrid"/>
        <w:tblW w:w="10627" w:type="dxa"/>
        <w:tblLook w:val="04A0" w:firstRow="1" w:lastRow="0" w:firstColumn="1" w:lastColumn="0" w:noHBand="0" w:noVBand="1"/>
      </w:tblPr>
      <w:tblGrid>
        <w:gridCol w:w="1413"/>
        <w:gridCol w:w="5713"/>
        <w:gridCol w:w="3501"/>
      </w:tblGrid>
      <w:tr w:rsidR="00945C81" w14:paraId="23942765" w14:textId="7AC42CE8" w:rsidTr="002D46EB">
        <w:tc>
          <w:tcPr>
            <w:tcW w:w="7126" w:type="dxa"/>
            <w:gridSpan w:val="2"/>
            <w:shd w:val="clear" w:color="auto" w:fill="D9E2F3" w:themeFill="accent1" w:themeFillTint="33"/>
          </w:tcPr>
          <w:p w14:paraId="59E43A0F" w14:textId="4D2520C1" w:rsidR="00A22CE4" w:rsidRPr="00A22CE4" w:rsidRDefault="00A22CE4" w:rsidP="00865799">
            <w:pPr>
              <w:rPr>
                <w:sz w:val="40"/>
                <w:szCs w:val="40"/>
              </w:rPr>
            </w:pPr>
            <w:r w:rsidRPr="00A22CE4">
              <w:rPr>
                <w:sz w:val="40"/>
                <w:szCs w:val="40"/>
              </w:rPr>
              <w:lastRenderedPageBreak/>
              <w:t>Alex Kelly</w:t>
            </w:r>
          </w:p>
        </w:tc>
        <w:tc>
          <w:tcPr>
            <w:tcW w:w="3501" w:type="dxa"/>
            <w:vMerge w:val="restart"/>
            <w:shd w:val="clear" w:color="auto" w:fill="D9E2F3" w:themeFill="accent1" w:themeFillTint="33"/>
          </w:tcPr>
          <w:p w14:paraId="5C2B1CB8" w14:textId="77777777" w:rsidR="00E44FAF" w:rsidRDefault="00945C81" w:rsidP="00A43653">
            <w:pPr>
              <w:jc w:val="center"/>
              <w:rPr>
                <w:noProof/>
              </w:rPr>
            </w:pPr>
            <w:r>
              <w:rPr>
                <w:noProof/>
              </w:rPr>
              <w:drawing>
                <wp:inline distT="0" distB="0" distL="0" distR="0" wp14:anchorId="5461872A" wp14:editId="1B4970AB">
                  <wp:extent cx="1270861" cy="1429323"/>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00425" cy="1462573"/>
                          </a:xfrm>
                          <a:prstGeom prst="rect">
                            <a:avLst/>
                          </a:prstGeom>
                        </pic:spPr>
                      </pic:pic>
                    </a:graphicData>
                  </a:graphic>
                </wp:inline>
              </w:drawing>
            </w:r>
          </w:p>
          <w:p w14:paraId="52FBB8D7" w14:textId="6B73FFD9" w:rsidR="00A22CE4" w:rsidRDefault="00945C81" w:rsidP="00865799">
            <w:r>
              <w:rPr>
                <w:noProof/>
              </w:rPr>
              <w:t>Head</w:t>
            </w:r>
            <w:r w:rsidR="000858DF">
              <w:rPr>
                <w:noProof/>
              </w:rPr>
              <w:t>shot</w:t>
            </w:r>
            <w:r>
              <w:rPr>
                <w:noProof/>
              </w:rPr>
              <w:t xml:space="preserve"> image by Anna Cadden</w:t>
            </w:r>
          </w:p>
        </w:tc>
      </w:tr>
      <w:tr w:rsidR="00945C81" w14:paraId="0D5A1DC6" w14:textId="1DEEF3FD" w:rsidTr="002D46EB">
        <w:tc>
          <w:tcPr>
            <w:tcW w:w="1413" w:type="dxa"/>
          </w:tcPr>
          <w:p w14:paraId="3C5235FA" w14:textId="7F834F14" w:rsidR="00A22CE4" w:rsidRDefault="00A22CE4" w:rsidP="00CB2EE0">
            <w:pPr>
              <w:rPr>
                <w:b/>
                <w:bCs/>
              </w:rPr>
            </w:pPr>
            <w:r>
              <w:rPr>
                <w:b/>
                <w:bCs/>
              </w:rPr>
              <w:t>Location</w:t>
            </w:r>
          </w:p>
        </w:tc>
        <w:tc>
          <w:tcPr>
            <w:tcW w:w="5713" w:type="dxa"/>
          </w:tcPr>
          <w:p w14:paraId="38ED942C" w14:textId="2D49728F" w:rsidR="00A22CE4" w:rsidRDefault="00A22CE4" w:rsidP="00CB2EE0">
            <w:r>
              <w:t>VIC</w:t>
            </w:r>
          </w:p>
        </w:tc>
        <w:tc>
          <w:tcPr>
            <w:tcW w:w="3501" w:type="dxa"/>
            <w:vMerge/>
          </w:tcPr>
          <w:p w14:paraId="7312E941" w14:textId="77777777" w:rsidR="00A22CE4" w:rsidRDefault="00A22CE4" w:rsidP="00CB2EE0"/>
        </w:tc>
      </w:tr>
      <w:tr w:rsidR="00945C81" w14:paraId="05A6A67E" w14:textId="378B533B" w:rsidTr="002D46EB">
        <w:tc>
          <w:tcPr>
            <w:tcW w:w="1413" w:type="dxa"/>
          </w:tcPr>
          <w:p w14:paraId="265C999E" w14:textId="77777777" w:rsidR="00A22CE4" w:rsidRPr="00504376" w:rsidRDefault="00A22CE4" w:rsidP="00CB2EE0">
            <w:pPr>
              <w:rPr>
                <w:b/>
                <w:bCs/>
              </w:rPr>
            </w:pPr>
            <w:r>
              <w:rPr>
                <w:b/>
                <w:bCs/>
              </w:rPr>
              <w:t xml:space="preserve">Links to work </w:t>
            </w:r>
          </w:p>
        </w:tc>
        <w:tc>
          <w:tcPr>
            <w:tcW w:w="5713" w:type="dxa"/>
          </w:tcPr>
          <w:p w14:paraId="368435E2" w14:textId="163F9C5B" w:rsidR="00945C81" w:rsidRPr="00945C81" w:rsidRDefault="00945C81" w:rsidP="00945C81">
            <w:pPr>
              <w:rPr>
                <w:rFonts w:eastAsia="Helvetica" w:cstheme="minorHAnsi"/>
                <w:color w:val="000000" w:themeColor="text1"/>
              </w:rPr>
            </w:pPr>
            <w:r w:rsidRPr="00945C81">
              <w:rPr>
                <w:rFonts w:eastAsia="Helvetica" w:cstheme="minorHAnsi"/>
                <w:color w:val="000000" w:themeColor="text1"/>
              </w:rPr>
              <w:t>Twitter @aggyk</w:t>
            </w:r>
          </w:p>
          <w:p w14:paraId="0913F366" w14:textId="77777777" w:rsidR="00945C81" w:rsidRPr="00945C81" w:rsidRDefault="00945C81" w:rsidP="00945C81">
            <w:pPr>
              <w:rPr>
                <w:rFonts w:eastAsia="Helvetica" w:cstheme="minorHAnsi"/>
                <w:color w:val="000000" w:themeColor="text1"/>
              </w:rPr>
            </w:pPr>
            <w:r w:rsidRPr="00945C81">
              <w:rPr>
                <w:rFonts w:eastAsia="Helvetica" w:cstheme="minorHAnsi"/>
                <w:color w:val="000000" w:themeColor="text1"/>
              </w:rPr>
              <w:t>Instagram @_echotango_</w:t>
            </w:r>
          </w:p>
          <w:p w14:paraId="5D6D50CB" w14:textId="77777777" w:rsidR="00945C81" w:rsidRPr="00945C81" w:rsidRDefault="00945C81" w:rsidP="00945C81">
            <w:pPr>
              <w:rPr>
                <w:rFonts w:eastAsia="Helvetica" w:cstheme="minorHAnsi"/>
                <w:color w:val="000000" w:themeColor="text1"/>
              </w:rPr>
            </w:pPr>
            <w:r w:rsidRPr="00945C81">
              <w:rPr>
                <w:rFonts w:eastAsia="Helvetica" w:cstheme="minorHAnsi"/>
                <w:color w:val="000000" w:themeColor="text1"/>
              </w:rPr>
              <w:t xml:space="preserve">Echotango.org </w:t>
            </w:r>
          </w:p>
          <w:p w14:paraId="45C15330" w14:textId="77777777" w:rsidR="00945C81" w:rsidRPr="00945C81" w:rsidRDefault="00945C81" w:rsidP="00945C81">
            <w:pPr>
              <w:rPr>
                <w:rFonts w:cstheme="minorHAnsi"/>
              </w:rPr>
            </w:pPr>
            <w:r w:rsidRPr="00945C81">
              <w:rPr>
                <w:rFonts w:eastAsia="Helvetica" w:cstheme="minorHAnsi"/>
                <w:color w:val="000000" w:themeColor="text1"/>
              </w:rPr>
              <w:t>Unquiet.com.au</w:t>
            </w:r>
          </w:p>
          <w:p w14:paraId="497E198A" w14:textId="24A1314E" w:rsidR="00A22CE4" w:rsidRDefault="00A22CE4" w:rsidP="00CB2EE0"/>
        </w:tc>
        <w:tc>
          <w:tcPr>
            <w:tcW w:w="3501" w:type="dxa"/>
            <w:vMerge/>
          </w:tcPr>
          <w:p w14:paraId="7704D892" w14:textId="77777777" w:rsidR="00A22CE4" w:rsidRDefault="00A22CE4" w:rsidP="00CB2EE0"/>
        </w:tc>
      </w:tr>
      <w:tr w:rsidR="00A22CE4" w14:paraId="03ED7CED" w14:textId="09252586" w:rsidTr="002D46EB">
        <w:tc>
          <w:tcPr>
            <w:tcW w:w="10627" w:type="dxa"/>
            <w:gridSpan w:val="3"/>
          </w:tcPr>
          <w:p w14:paraId="711D3B1A" w14:textId="59264DB0" w:rsidR="00A22CE4" w:rsidRPr="00A7208D" w:rsidRDefault="00945C81" w:rsidP="00945C81">
            <w:pPr>
              <w:rPr>
                <w:rFonts w:cstheme="minorHAnsi"/>
                <w:color w:val="000000"/>
                <w:shd w:val="clear" w:color="auto" w:fill="FFFFFF"/>
              </w:rPr>
            </w:pPr>
            <w:r w:rsidRPr="00A7208D">
              <w:rPr>
                <w:rStyle w:val="normaltextrun"/>
                <w:rFonts w:cstheme="minorHAnsi"/>
                <w:color w:val="000000"/>
                <w:shd w:val="clear" w:color="auto" w:fill="FFFFFF"/>
              </w:rPr>
              <w:t xml:space="preserve">Alex Kelly (she/her) is an artist, filmmaker and activist based on </w:t>
            </w:r>
            <w:proofErr w:type="spellStart"/>
            <w:r w:rsidRPr="00A7208D">
              <w:rPr>
                <w:rStyle w:val="normaltextrun"/>
                <w:rFonts w:cstheme="minorHAnsi"/>
                <w:color w:val="000000"/>
                <w:shd w:val="clear" w:color="auto" w:fill="FFFFFF"/>
              </w:rPr>
              <w:t>Dja</w:t>
            </w:r>
            <w:proofErr w:type="spellEnd"/>
            <w:r w:rsidRPr="00A7208D">
              <w:rPr>
                <w:rStyle w:val="normaltextrun"/>
                <w:rFonts w:cstheme="minorHAnsi"/>
                <w:color w:val="000000"/>
                <w:shd w:val="clear" w:color="auto" w:fill="FFFFFF"/>
              </w:rPr>
              <w:t xml:space="preserve"> </w:t>
            </w:r>
            <w:proofErr w:type="spellStart"/>
            <w:r w:rsidRPr="00A7208D">
              <w:rPr>
                <w:rStyle w:val="spellingerror"/>
                <w:rFonts w:cstheme="minorHAnsi"/>
                <w:color w:val="000000"/>
                <w:shd w:val="clear" w:color="auto" w:fill="FFFFFF"/>
              </w:rPr>
              <w:t>Dja</w:t>
            </w:r>
            <w:proofErr w:type="spellEnd"/>
            <w:r w:rsidRPr="00A7208D">
              <w:rPr>
                <w:rStyle w:val="normaltextrun"/>
                <w:rFonts w:cstheme="minorHAnsi"/>
                <w:color w:val="000000"/>
                <w:shd w:val="clear" w:color="auto" w:fill="FFFFFF"/>
              </w:rPr>
              <w:t xml:space="preserve"> Wurrung Country. Working across film, theatre, communications strategy and troublemaking, Alex purposefully connects the disciplines of art and change making. Alex is Impact Producer on </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In My Blood </w:t>
            </w:r>
            <w:proofErr w:type="gramStart"/>
            <w:r w:rsidRPr="00A7208D">
              <w:rPr>
                <w:rStyle w:val="normaltextrun"/>
                <w:rFonts w:cstheme="minorHAnsi"/>
                <w:color w:val="000000"/>
                <w:shd w:val="clear" w:color="auto" w:fill="FFFFFF"/>
              </w:rPr>
              <w:t>it</w:t>
            </w:r>
            <w:proofErr w:type="gramEnd"/>
            <w:r w:rsidRPr="00A7208D">
              <w:rPr>
                <w:rStyle w:val="normaltextrun"/>
                <w:rFonts w:cstheme="minorHAnsi"/>
                <w:color w:val="000000"/>
                <w:shd w:val="clear" w:color="auto" w:fill="FFFFFF"/>
              </w:rPr>
              <w:t xml:space="preserve"> Runs</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 and </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The Dreamlife of Georgie </w:t>
            </w:r>
            <w:proofErr w:type="spellStart"/>
            <w:r w:rsidRPr="00A7208D">
              <w:rPr>
                <w:rStyle w:val="normaltextrun"/>
                <w:rFonts w:cstheme="minorHAnsi"/>
                <w:color w:val="000000"/>
                <w:shd w:val="clear" w:color="auto" w:fill="FFFFFF"/>
              </w:rPr>
              <w:t>Ston</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e</w:t>
            </w:r>
            <w:proofErr w:type="spellEnd"/>
            <w:r w:rsidRPr="00A7208D">
              <w:rPr>
                <w:rStyle w:val="normaltextrun"/>
                <w:rFonts w:cstheme="minorHAnsi"/>
                <w:color w:val="000000"/>
                <w:shd w:val="clear" w:color="auto" w:fill="FFFFFF"/>
              </w:rPr>
              <w:t xml:space="preserve"> and was Global Impact &amp; Distribution Producer on </w:t>
            </w:r>
            <w:proofErr w:type="spellStart"/>
            <w:r w:rsidRPr="00A7208D">
              <w:rPr>
                <w:rStyle w:val="normaltextrun"/>
                <w:rFonts w:cstheme="minorHAnsi"/>
                <w:color w:val="000000"/>
                <w:shd w:val="clear" w:color="auto" w:fill="FFFFFF"/>
              </w:rPr>
              <w:t>Avi</w:t>
            </w:r>
            <w:proofErr w:type="spellEnd"/>
            <w:r w:rsidRPr="00A7208D">
              <w:rPr>
                <w:rStyle w:val="normaltextrun"/>
                <w:rFonts w:cstheme="minorHAnsi"/>
                <w:color w:val="000000"/>
                <w:shd w:val="clear" w:color="auto" w:fill="FFFFFF"/>
              </w:rPr>
              <w:t xml:space="preserve"> Lewis </w:t>
            </w:r>
            <w:r w:rsidR="002D46EB" w:rsidRPr="00A7208D">
              <w:rPr>
                <w:rStyle w:val="normaltextrun"/>
                <w:rFonts w:cstheme="minorHAnsi"/>
                <w:color w:val="000000"/>
                <w:shd w:val="clear" w:color="auto" w:fill="FFFFFF"/>
              </w:rPr>
              <w:t>&amp;</w:t>
            </w:r>
            <w:r w:rsidRPr="00A7208D">
              <w:rPr>
                <w:rStyle w:val="normaltextrun"/>
                <w:rFonts w:cstheme="minorHAnsi"/>
                <w:color w:val="000000"/>
                <w:shd w:val="clear" w:color="auto" w:fill="FFFFFF"/>
              </w:rPr>
              <w:t xml:space="preserve"> Naomi Klein’s </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This Changes Everything</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 Alex’s current focus is the speculative </w:t>
            </w:r>
            <w:proofErr w:type="spellStart"/>
            <w:r w:rsidRPr="00A7208D">
              <w:rPr>
                <w:rStyle w:val="spellingerror"/>
                <w:rFonts w:cstheme="minorHAnsi"/>
                <w:color w:val="000000"/>
                <w:shd w:val="clear" w:color="auto" w:fill="FFFFFF"/>
              </w:rPr>
              <w:t>futuring</w:t>
            </w:r>
            <w:proofErr w:type="spellEnd"/>
            <w:r w:rsidRPr="00A7208D">
              <w:rPr>
                <w:rStyle w:val="normaltextrun"/>
                <w:rFonts w:cstheme="minorHAnsi"/>
                <w:color w:val="000000"/>
                <w:shd w:val="clear" w:color="auto" w:fill="FFFFFF"/>
              </w:rPr>
              <w:t xml:space="preserve"> practice </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The Things We Did Next</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 a collaborative hybrid of theatre, </w:t>
            </w:r>
            <w:proofErr w:type="gramStart"/>
            <w:r w:rsidRPr="00A7208D">
              <w:rPr>
                <w:rStyle w:val="normaltextrun"/>
                <w:rFonts w:cstheme="minorHAnsi"/>
                <w:color w:val="000000"/>
                <w:shd w:val="clear" w:color="auto" w:fill="FFFFFF"/>
              </w:rPr>
              <w:t>imagination</w:t>
            </w:r>
            <w:proofErr w:type="gramEnd"/>
            <w:r w:rsidRPr="00A7208D">
              <w:rPr>
                <w:rStyle w:val="normaltextrun"/>
                <w:rFonts w:cstheme="minorHAnsi"/>
                <w:color w:val="000000"/>
                <w:shd w:val="clear" w:color="auto" w:fill="FFFFFF"/>
              </w:rPr>
              <w:t xml:space="preserve"> and democracy. Alex is a founding member of </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The Unquiet Collective</w:t>
            </w:r>
            <w:r w:rsidR="00A7208D" w:rsidRPr="00A7208D">
              <w:rPr>
                <w:rStyle w:val="normaltextrun"/>
                <w:rFonts w:cstheme="minorHAnsi"/>
                <w:color w:val="000000"/>
                <w:shd w:val="clear" w:color="auto" w:fill="FFFFFF"/>
              </w:rPr>
              <w:t>’</w:t>
            </w:r>
            <w:r w:rsidRPr="00A7208D">
              <w:rPr>
                <w:rStyle w:val="normaltextrun"/>
                <w:rFonts w:cstheme="minorHAnsi"/>
                <w:color w:val="000000"/>
                <w:shd w:val="clear" w:color="auto" w:fill="FFFFFF"/>
              </w:rPr>
              <w:t xml:space="preserve"> who work with film, </w:t>
            </w:r>
            <w:proofErr w:type="gramStart"/>
            <w:r w:rsidRPr="00A7208D">
              <w:rPr>
                <w:rStyle w:val="normaltextrun"/>
                <w:rFonts w:cstheme="minorHAnsi"/>
                <w:color w:val="000000"/>
                <w:shd w:val="clear" w:color="auto" w:fill="FFFFFF"/>
              </w:rPr>
              <w:t>story</w:t>
            </w:r>
            <w:proofErr w:type="gramEnd"/>
            <w:r w:rsidRPr="00A7208D">
              <w:rPr>
                <w:rStyle w:val="normaltextrun"/>
                <w:rFonts w:cstheme="minorHAnsi"/>
                <w:color w:val="000000"/>
                <w:shd w:val="clear" w:color="auto" w:fill="FFFFFF"/>
              </w:rPr>
              <w:t xml:space="preserve"> and transformative change. </w:t>
            </w:r>
          </w:p>
        </w:tc>
      </w:tr>
    </w:tbl>
    <w:p w14:paraId="0F916A12" w14:textId="1D7A5516" w:rsidR="005E6A65" w:rsidRDefault="005E6A65" w:rsidP="00D65FDF"/>
    <w:p w14:paraId="791EEE7A" w14:textId="77777777" w:rsidR="00901C1A" w:rsidRDefault="00901C1A" w:rsidP="00D65FDF"/>
    <w:tbl>
      <w:tblPr>
        <w:tblStyle w:val="TableGrid"/>
        <w:tblW w:w="0" w:type="auto"/>
        <w:tblLook w:val="04A0" w:firstRow="1" w:lastRow="0" w:firstColumn="1" w:lastColumn="0" w:noHBand="0" w:noVBand="1"/>
      </w:tblPr>
      <w:tblGrid>
        <w:gridCol w:w="1540"/>
        <w:gridCol w:w="4940"/>
        <w:gridCol w:w="3976"/>
      </w:tblGrid>
      <w:tr w:rsidR="000858DF" w14:paraId="6D962DD2" w14:textId="54AFEC3C" w:rsidTr="000858DF">
        <w:tc>
          <w:tcPr>
            <w:tcW w:w="6480" w:type="dxa"/>
            <w:gridSpan w:val="2"/>
            <w:shd w:val="clear" w:color="auto" w:fill="D9E2F3" w:themeFill="accent1" w:themeFillTint="33"/>
          </w:tcPr>
          <w:p w14:paraId="3DB1EB21" w14:textId="46EF5B24" w:rsidR="00A22CE4" w:rsidRPr="00A22CE4" w:rsidRDefault="00A22CE4" w:rsidP="00CB2EE0">
            <w:pPr>
              <w:rPr>
                <w:sz w:val="40"/>
                <w:szCs w:val="40"/>
              </w:rPr>
            </w:pPr>
            <w:r w:rsidRPr="00A22CE4">
              <w:rPr>
                <w:sz w:val="40"/>
                <w:szCs w:val="40"/>
              </w:rPr>
              <w:t>Eugenia Lim</w:t>
            </w:r>
          </w:p>
        </w:tc>
        <w:tc>
          <w:tcPr>
            <w:tcW w:w="3976" w:type="dxa"/>
            <w:vMerge w:val="restart"/>
            <w:shd w:val="clear" w:color="auto" w:fill="D9E2F3" w:themeFill="accent1" w:themeFillTint="33"/>
          </w:tcPr>
          <w:p w14:paraId="7C068CAA" w14:textId="30215946" w:rsidR="00A22CE4" w:rsidRDefault="000858DF" w:rsidP="00CB2EE0">
            <w:r>
              <w:rPr>
                <w:noProof/>
              </w:rPr>
              <w:drawing>
                <wp:inline distT="0" distB="0" distL="0" distR="0" wp14:anchorId="0A6A9558" wp14:editId="22B37F94">
                  <wp:extent cx="2383510" cy="141402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10370" cy="1429963"/>
                          </a:xfrm>
                          <a:prstGeom prst="rect">
                            <a:avLst/>
                          </a:prstGeom>
                        </pic:spPr>
                      </pic:pic>
                    </a:graphicData>
                  </a:graphic>
                </wp:inline>
              </w:drawing>
            </w:r>
            <w:r>
              <w:rPr>
                <w:noProof/>
              </w:rPr>
              <w:t>Headshot image by Bryony Jackson</w:t>
            </w:r>
          </w:p>
        </w:tc>
      </w:tr>
      <w:tr w:rsidR="000858DF" w14:paraId="6506ADF0" w14:textId="224F51EB" w:rsidTr="000858DF">
        <w:tc>
          <w:tcPr>
            <w:tcW w:w="1540" w:type="dxa"/>
          </w:tcPr>
          <w:p w14:paraId="58A07D63" w14:textId="136B6713" w:rsidR="00A22CE4" w:rsidRDefault="00A22CE4" w:rsidP="00CB2EE0">
            <w:pPr>
              <w:rPr>
                <w:b/>
                <w:bCs/>
              </w:rPr>
            </w:pPr>
            <w:r>
              <w:rPr>
                <w:b/>
                <w:bCs/>
              </w:rPr>
              <w:t xml:space="preserve">Location </w:t>
            </w:r>
          </w:p>
        </w:tc>
        <w:tc>
          <w:tcPr>
            <w:tcW w:w="4940" w:type="dxa"/>
          </w:tcPr>
          <w:p w14:paraId="1FF715A9" w14:textId="76D05474" w:rsidR="00A22CE4" w:rsidRDefault="00A22CE4" w:rsidP="00CB2EE0">
            <w:r>
              <w:t xml:space="preserve">VIC </w:t>
            </w:r>
          </w:p>
        </w:tc>
        <w:tc>
          <w:tcPr>
            <w:tcW w:w="3976" w:type="dxa"/>
            <w:vMerge/>
          </w:tcPr>
          <w:p w14:paraId="58065719" w14:textId="77777777" w:rsidR="00A22CE4" w:rsidRDefault="00A22CE4" w:rsidP="00CB2EE0"/>
        </w:tc>
      </w:tr>
      <w:tr w:rsidR="000858DF" w14:paraId="34726B0E" w14:textId="064832CD" w:rsidTr="000858DF">
        <w:tc>
          <w:tcPr>
            <w:tcW w:w="1540" w:type="dxa"/>
          </w:tcPr>
          <w:p w14:paraId="57B8A788" w14:textId="77777777" w:rsidR="00A22CE4" w:rsidRPr="00504376" w:rsidRDefault="00A22CE4" w:rsidP="00CB2EE0">
            <w:pPr>
              <w:rPr>
                <w:b/>
                <w:bCs/>
              </w:rPr>
            </w:pPr>
            <w:r>
              <w:rPr>
                <w:b/>
                <w:bCs/>
              </w:rPr>
              <w:t xml:space="preserve">Links to work </w:t>
            </w:r>
          </w:p>
        </w:tc>
        <w:tc>
          <w:tcPr>
            <w:tcW w:w="4940" w:type="dxa"/>
          </w:tcPr>
          <w:p w14:paraId="1C126C35" w14:textId="5CA3E7B0" w:rsidR="00A22CE4" w:rsidRDefault="00000000" w:rsidP="00CB2EE0">
            <w:hyperlink r:id="rId66" w:history="1">
              <w:r w:rsidR="00A22CE4" w:rsidRPr="00461372">
                <w:rPr>
                  <w:rStyle w:val="Hyperlink"/>
                </w:rPr>
                <w:t>https://www.eugenialim.com/</w:t>
              </w:r>
            </w:hyperlink>
            <w:r w:rsidR="00A22CE4">
              <w:t xml:space="preserve"> </w:t>
            </w:r>
          </w:p>
          <w:p w14:paraId="61FFFBF9" w14:textId="16FC368A" w:rsidR="00A22CE4" w:rsidRDefault="00A22CE4" w:rsidP="00CB2EE0"/>
        </w:tc>
        <w:tc>
          <w:tcPr>
            <w:tcW w:w="3976" w:type="dxa"/>
            <w:vMerge/>
          </w:tcPr>
          <w:p w14:paraId="1AD19859" w14:textId="77777777" w:rsidR="00A22CE4" w:rsidRDefault="00A22CE4" w:rsidP="00CB2EE0"/>
        </w:tc>
      </w:tr>
      <w:tr w:rsidR="00A22CE4" w14:paraId="06042C33" w14:textId="7E3E07E8" w:rsidTr="005C07A0">
        <w:tc>
          <w:tcPr>
            <w:tcW w:w="10456" w:type="dxa"/>
            <w:gridSpan w:val="3"/>
          </w:tcPr>
          <w:p w14:paraId="2CC24AC4" w14:textId="39ED38AC" w:rsidR="00A22CE4" w:rsidRDefault="000858DF" w:rsidP="00CB2EE0">
            <w:r w:rsidRPr="00852450">
              <w:rPr>
                <w:color w:val="222222"/>
                <w:shd w:val="clear" w:color="auto" w:fill="FFFFFF"/>
              </w:rPr>
              <w:t xml:space="preserve">Eugenia Lim is an Australian artist of Chinese-Singaporean descent </w:t>
            </w:r>
            <w:r>
              <w:rPr>
                <w:color w:val="000000"/>
                <w:shd w:val="clear" w:color="auto" w:fill="FFFFFF"/>
              </w:rPr>
              <w:t>who</w:t>
            </w:r>
            <w:r w:rsidRPr="00AE31D8">
              <w:rPr>
                <w:color w:val="000000"/>
                <w:shd w:val="clear" w:color="auto" w:fill="FFFFFF"/>
              </w:rPr>
              <w:t xml:space="preserve"> works across </w:t>
            </w:r>
            <w:r w:rsidRPr="00AE31D8">
              <w:t>body, lens, social and spatial practice to explore how</w:t>
            </w:r>
            <w:r>
              <w:t xml:space="preserve"> </w:t>
            </w:r>
            <w:r w:rsidRPr="00AE31D8">
              <w:rPr>
                <w:color w:val="000000"/>
                <w:shd w:val="clear" w:color="auto" w:fill="FFFFFF"/>
              </w:rPr>
              <w:t xml:space="preserve">national identities, </w:t>
            </w:r>
            <w:proofErr w:type="gramStart"/>
            <w:r w:rsidRPr="00AE31D8">
              <w:rPr>
                <w:color w:val="000000"/>
                <w:shd w:val="clear" w:color="auto" w:fill="FFFFFF"/>
              </w:rPr>
              <w:t>migration</w:t>
            </w:r>
            <w:proofErr w:type="gramEnd"/>
            <w:r w:rsidRPr="00AE31D8">
              <w:rPr>
                <w:color w:val="000000"/>
                <w:shd w:val="clear" w:color="auto" w:fill="FFFFFF"/>
              </w:rPr>
              <w:t xml:space="preserve"> and capital cut, divide and bond </w:t>
            </w:r>
            <w:r w:rsidRPr="00AE31D8">
              <w:rPr>
                <w:color w:val="222222"/>
                <w:shd w:val="clear" w:color="auto" w:fill="FFFFFF"/>
              </w:rPr>
              <w:t>our interdependent world</w:t>
            </w:r>
            <w:r w:rsidRPr="00D43372">
              <w:rPr>
                <w:color w:val="000000"/>
                <w:spacing w:val="-2"/>
                <w:shd w:val="clear" w:color="auto" w:fill="FFFFFF"/>
              </w:rPr>
              <w:t xml:space="preserve">. </w:t>
            </w:r>
            <w:r w:rsidRPr="00852450">
              <w:rPr>
                <w:color w:val="222222"/>
                <w:shd w:val="clear" w:color="auto" w:fill="FFFFFF"/>
              </w:rPr>
              <w:t xml:space="preserve">An ongoing strand of practice considers work, </w:t>
            </w:r>
            <w:proofErr w:type="spellStart"/>
            <w:r w:rsidRPr="00852450">
              <w:rPr>
                <w:color w:val="222222"/>
                <w:shd w:val="clear" w:color="auto" w:fill="FFFFFF"/>
              </w:rPr>
              <w:t>collectivity</w:t>
            </w:r>
            <w:proofErr w:type="spellEnd"/>
            <w:r w:rsidRPr="00852450">
              <w:rPr>
                <w:color w:val="222222"/>
                <w:shd w:val="clear" w:color="auto" w:fill="FFFFFF"/>
              </w:rPr>
              <w:t xml:space="preserve">, </w:t>
            </w:r>
            <w:proofErr w:type="gramStart"/>
            <w:r w:rsidRPr="00852450">
              <w:rPr>
                <w:color w:val="222222"/>
                <w:shd w:val="clear" w:color="auto" w:fill="FFFFFF"/>
              </w:rPr>
              <w:t>technology</w:t>
            </w:r>
            <w:proofErr w:type="gramEnd"/>
            <w:r w:rsidRPr="00852450">
              <w:rPr>
                <w:color w:val="222222"/>
                <w:shd w:val="clear" w:color="auto" w:fill="FFFFFF"/>
              </w:rPr>
              <w:t xml:space="preserve"> and ethics – and art and capital as strange bedfellows. Often a performer within her own works, Lim invents personas to explore the tensions of the individual within society – the alienation and belonging in a globalised world. Based on unceded lands in the Kulin Nation, Lim has exhibited, </w:t>
            </w:r>
            <w:proofErr w:type="gramStart"/>
            <w:r w:rsidRPr="00852450">
              <w:rPr>
                <w:color w:val="222222"/>
                <w:shd w:val="clear" w:color="auto" w:fill="FFFFFF"/>
              </w:rPr>
              <w:t>screened</w:t>
            </w:r>
            <w:proofErr w:type="gramEnd"/>
            <w:r w:rsidRPr="00852450">
              <w:rPr>
                <w:color w:val="222222"/>
                <w:shd w:val="clear" w:color="auto" w:fill="FFFFFF"/>
              </w:rPr>
              <w:t xml:space="preserve"> or performed at the Tate Modern, LOOP Barcelona, FIVA (Buenos Aires), </w:t>
            </w:r>
            <w:proofErr w:type="spellStart"/>
            <w:r w:rsidRPr="00852450">
              <w:rPr>
                <w:color w:val="222222"/>
                <w:shd w:val="clear" w:color="auto" w:fill="FFFFFF"/>
              </w:rPr>
              <w:t>Recontemporary</w:t>
            </w:r>
            <w:proofErr w:type="spellEnd"/>
            <w:r w:rsidRPr="00852450">
              <w:rPr>
                <w:color w:val="222222"/>
                <w:shd w:val="clear" w:color="auto" w:fill="FFFFFF"/>
              </w:rPr>
              <w:t xml:space="preserve"> (Turin), Kassel </w:t>
            </w:r>
            <w:proofErr w:type="spellStart"/>
            <w:r w:rsidRPr="00852450">
              <w:rPr>
                <w:color w:val="222222"/>
                <w:shd w:val="clear" w:color="auto" w:fill="FFFFFF"/>
              </w:rPr>
              <w:t>Dokfest</w:t>
            </w:r>
            <w:proofErr w:type="spellEnd"/>
            <w:r w:rsidRPr="00852450">
              <w:rPr>
                <w:color w:val="222222"/>
                <w:shd w:val="clear" w:color="auto" w:fill="FFFFFF"/>
              </w:rPr>
              <w:t xml:space="preserve">, Museum of Contemporary Art (Syd), ACCA, Next Wave, ACMI, FACT Liverpool, </w:t>
            </w:r>
            <w:proofErr w:type="spellStart"/>
            <w:r w:rsidRPr="00852450">
              <w:rPr>
                <w:color w:val="222222"/>
                <w:shd w:val="clear" w:color="auto" w:fill="FFFFFF"/>
              </w:rPr>
              <w:t>EXiS</w:t>
            </w:r>
            <w:proofErr w:type="spellEnd"/>
            <w:r w:rsidRPr="00852450">
              <w:rPr>
                <w:color w:val="222222"/>
                <w:shd w:val="clear" w:color="auto" w:fill="FFFFFF"/>
              </w:rPr>
              <w:t xml:space="preserve"> (Seoul) and </w:t>
            </w:r>
            <w:proofErr w:type="spellStart"/>
            <w:r w:rsidRPr="00852450">
              <w:rPr>
                <w:color w:val="222222"/>
                <w:shd w:val="clear" w:color="auto" w:fill="FFFFFF"/>
              </w:rPr>
              <w:t>Kunsthal</w:t>
            </w:r>
            <w:proofErr w:type="spellEnd"/>
            <w:r w:rsidRPr="00852450">
              <w:rPr>
                <w:color w:val="222222"/>
                <w:shd w:val="clear" w:color="auto" w:fill="FFFFFF"/>
              </w:rPr>
              <w:t xml:space="preserve"> </w:t>
            </w:r>
            <w:proofErr w:type="spellStart"/>
            <w:r w:rsidRPr="00852450">
              <w:rPr>
                <w:color w:val="222222"/>
                <w:shd w:val="clear" w:color="auto" w:fill="FFFFFF"/>
              </w:rPr>
              <w:t>Charlottenborg</w:t>
            </w:r>
            <w:proofErr w:type="spellEnd"/>
            <w:r w:rsidRPr="00852450">
              <w:rPr>
                <w:color w:val="222222"/>
                <w:shd w:val="clear" w:color="auto" w:fill="FFFFFF"/>
              </w:rPr>
              <w:t xml:space="preserve"> (DK). She has been artist-in-residence with the Experimental Television Centre (NY), </w:t>
            </w:r>
            <w:proofErr w:type="spellStart"/>
            <w:r w:rsidRPr="00852450">
              <w:rPr>
                <w:color w:val="222222"/>
                <w:shd w:val="clear" w:color="auto" w:fill="FFFFFF"/>
              </w:rPr>
              <w:t>Bundanon</w:t>
            </w:r>
            <w:proofErr w:type="spellEnd"/>
            <w:r w:rsidRPr="00852450">
              <w:rPr>
                <w:color w:val="222222"/>
                <w:shd w:val="clear" w:color="auto" w:fill="FFFFFF"/>
              </w:rPr>
              <w:t xml:space="preserve"> Trust, 4A Beijing Studio, Gertrude Contemporary, and she co-founded CHANNELS Festival. Lim is </w:t>
            </w:r>
            <w:r>
              <w:rPr>
                <w:color w:val="222222"/>
                <w:shd w:val="clear" w:color="auto" w:fill="FFFFFF"/>
              </w:rPr>
              <w:t>a 2022 Sidney Myer Creative Fellow,</w:t>
            </w:r>
            <w:r w:rsidRPr="00852450">
              <w:rPr>
                <w:color w:val="222222"/>
                <w:shd w:val="clear" w:color="auto" w:fill="FFFFFF"/>
              </w:rPr>
              <w:t xml:space="preserve"> winner of </w:t>
            </w:r>
            <w:proofErr w:type="spellStart"/>
            <w:r w:rsidRPr="00852450">
              <w:rPr>
                <w:color w:val="222222"/>
                <w:shd w:val="clear" w:color="auto" w:fill="FFFFFF"/>
              </w:rPr>
              <w:t>Charlottenborg</w:t>
            </w:r>
            <w:proofErr w:type="spellEnd"/>
            <w:r w:rsidRPr="00852450">
              <w:rPr>
                <w:color w:val="222222"/>
                <w:shd w:val="clear" w:color="auto" w:fill="FFFFFF"/>
              </w:rPr>
              <w:t xml:space="preserve"> Spring’s 2022 Deep Forest Art Land Award and is a Finalist in the 67th Blake Prize.</w:t>
            </w:r>
            <w:r>
              <w:rPr>
                <w:color w:val="222222"/>
                <w:shd w:val="clear" w:color="auto" w:fill="FFFFFF"/>
              </w:rPr>
              <w:t xml:space="preserve"> </w:t>
            </w:r>
            <w:r w:rsidRPr="00900F23">
              <w:rPr>
                <w:color w:val="222222"/>
                <w:shd w:val="clear" w:color="auto" w:fill="FFFFFF"/>
              </w:rPr>
              <w:t>Eugenia Lim is represented by STATION.</w:t>
            </w:r>
          </w:p>
        </w:tc>
      </w:tr>
    </w:tbl>
    <w:p w14:paraId="7E6DF188" w14:textId="32AFB515" w:rsidR="00342110" w:rsidRDefault="00342110"/>
    <w:p w14:paraId="19C2BCB9" w14:textId="5ECED3BB" w:rsidR="00901C1A" w:rsidRDefault="00901C1A"/>
    <w:p w14:paraId="3F9D948F" w14:textId="1B5913CF" w:rsidR="00901C1A" w:rsidRDefault="00901C1A"/>
    <w:p w14:paraId="4359A838" w14:textId="619732C6" w:rsidR="00901C1A" w:rsidRDefault="00901C1A"/>
    <w:p w14:paraId="0083CC3F" w14:textId="5B3F3918" w:rsidR="00901C1A" w:rsidRDefault="00901C1A"/>
    <w:p w14:paraId="237E2E01" w14:textId="3AB7AAF7" w:rsidR="00901C1A" w:rsidRDefault="00901C1A"/>
    <w:p w14:paraId="33268DF6" w14:textId="6920F41A" w:rsidR="00901C1A" w:rsidRDefault="00901C1A"/>
    <w:p w14:paraId="30416C34" w14:textId="58E0C9CD" w:rsidR="00901C1A" w:rsidRDefault="00901C1A"/>
    <w:p w14:paraId="42AA9F2E" w14:textId="26A97C28" w:rsidR="00901C1A" w:rsidRDefault="00901C1A"/>
    <w:p w14:paraId="4F0CD935" w14:textId="77777777" w:rsidR="00901C1A" w:rsidRDefault="00901C1A"/>
    <w:tbl>
      <w:tblPr>
        <w:tblStyle w:val="TableGrid"/>
        <w:tblW w:w="0" w:type="auto"/>
        <w:tblLook w:val="04A0" w:firstRow="1" w:lastRow="0" w:firstColumn="1" w:lastColumn="0" w:noHBand="0" w:noVBand="1"/>
      </w:tblPr>
      <w:tblGrid>
        <w:gridCol w:w="1555"/>
        <w:gridCol w:w="4992"/>
        <w:gridCol w:w="3909"/>
      </w:tblGrid>
      <w:tr w:rsidR="00A22CE4" w14:paraId="1CB95B76" w14:textId="169B7904" w:rsidTr="008F27A8">
        <w:tc>
          <w:tcPr>
            <w:tcW w:w="6547" w:type="dxa"/>
            <w:gridSpan w:val="2"/>
            <w:shd w:val="clear" w:color="auto" w:fill="D9E2F3" w:themeFill="accent1" w:themeFillTint="33"/>
          </w:tcPr>
          <w:p w14:paraId="32B9CB4F" w14:textId="2C276582" w:rsidR="00A22CE4" w:rsidRPr="00A22CE4" w:rsidRDefault="00A22CE4" w:rsidP="00CB2EE0">
            <w:pPr>
              <w:rPr>
                <w:sz w:val="40"/>
                <w:szCs w:val="40"/>
              </w:rPr>
            </w:pPr>
            <w:r w:rsidRPr="00A22CE4">
              <w:rPr>
                <w:sz w:val="40"/>
                <w:szCs w:val="40"/>
              </w:rPr>
              <w:lastRenderedPageBreak/>
              <w:t xml:space="preserve">Nathan </w:t>
            </w:r>
            <w:proofErr w:type="spellStart"/>
            <w:r w:rsidRPr="00A22CE4">
              <w:rPr>
                <w:sz w:val="40"/>
                <w:szCs w:val="40"/>
              </w:rPr>
              <w:t>Mewett</w:t>
            </w:r>
            <w:proofErr w:type="spellEnd"/>
          </w:p>
        </w:tc>
        <w:tc>
          <w:tcPr>
            <w:tcW w:w="3909" w:type="dxa"/>
            <w:vMerge w:val="restart"/>
            <w:shd w:val="clear" w:color="auto" w:fill="auto"/>
          </w:tcPr>
          <w:p w14:paraId="657E58B5" w14:textId="7E657D7C" w:rsidR="00A22CE4" w:rsidRDefault="008F27A8" w:rsidP="00CB2EE0">
            <w:r>
              <w:rPr>
                <w:noProof/>
              </w:rPr>
              <w:drawing>
                <wp:anchor distT="0" distB="0" distL="114300" distR="114300" simplePos="0" relativeHeight="251665408" behindDoc="0" locked="0" layoutInCell="1" allowOverlap="1" wp14:anchorId="1172D656" wp14:editId="7FAA38A3">
                  <wp:simplePos x="0" y="0"/>
                  <wp:positionH relativeFrom="column">
                    <wp:posOffset>193778</wp:posOffset>
                  </wp:positionH>
                  <wp:positionV relativeFrom="paragraph">
                    <wp:posOffset>38735</wp:posOffset>
                  </wp:positionV>
                  <wp:extent cx="1918970" cy="2433320"/>
                  <wp:effectExtent l="0" t="0" r="0" b="5080"/>
                  <wp:wrapThrough wrapText="bothSides">
                    <wp:wrapPolygon edited="0">
                      <wp:start x="0" y="0"/>
                      <wp:lineTo x="0" y="21532"/>
                      <wp:lineTo x="21443" y="21532"/>
                      <wp:lineTo x="2144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8970" cy="2433320"/>
                          </a:xfrm>
                          <a:prstGeom prst="rect">
                            <a:avLst/>
                          </a:prstGeom>
                          <a:noFill/>
                        </pic:spPr>
                      </pic:pic>
                    </a:graphicData>
                  </a:graphic>
                  <wp14:sizeRelH relativeFrom="margin">
                    <wp14:pctWidth>0</wp14:pctWidth>
                  </wp14:sizeRelH>
                  <wp14:sizeRelV relativeFrom="margin">
                    <wp14:pctHeight>0</wp14:pctHeight>
                  </wp14:sizeRelV>
                </wp:anchor>
              </w:drawing>
            </w:r>
          </w:p>
        </w:tc>
      </w:tr>
      <w:tr w:rsidR="00A22CE4" w14:paraId="00B0E5FD" w14:textId="3B1DF1D1" w:rsidTr="008F27A8">
        <w:tc>
          <w:tcPr>
            <w:tcW w:w="1555" w:type="dxa"/>
          </w:tcPr>
          <w:p w14:paraId="0B6AB033" w14:textId="33E86409" w:rsidR="00A22CE4" w:rsidRDefault="00A22CE4" w:rsidP="00CB2EE0">
            <w:pPr>
              <w:rPr>
                <w:b/>
                <w:bCs/>
              </w:rPr>
            </w:pPr>
            <w:r>
              <w:rPr>
                <w:b/>
                <w:bCs/>
              </w:rPr>
              <w:t xml:space="preserve">Location </w:t>
            </w:r>
          </w:p>
        </w:tc>
        <w:tc>
          <w:tcPr>
            <w:tcW w:w="4992" w:type="dxa"/>
          </w:tcPr>
          <w:p w14:paraId="16F6448F" w14:textId="76E5B392" w:rsidR="00A22CE4" w:rsidRDefault="00A22CE4" w:rsidP="00CB2EE0">
            <w:r>
              <w:t>WA</w:t>
            </w:r>
          </w:p>
        </w:tc>
        <w:tc>
          <w:tcPr>
            <w:tcW w:w="3909" w:type="dxa"/>
            <w:vMerge/>
            <w:shd w:val="clear" w:color="auto" w:fill="auto"/>
          </w:tcPr>
          <w:p w14:paraId="06D2C582" w14:textId="77777777" w:rsidR="00A22CE4" w:rsidRDefault="00A22CE4" w:rsidP="00CB2EE0"/>
        </w:tc>
      </w:tr>
      <w:tr w:rsidR="00A22CE4" w14:paraId="7137ABA5" w14:textId="5EEFB2E3" w:rsidTr="008F27A8">
        <w:tc>
          <w:tcPr>
            <w:tcW w:w="1555" w:type="dxa"/>
          </w:tcPr>
          <w:p w14:paraId="3928E256" w14:textId="77777777" w:rsidR="00A22CE4" w:rsidRPr="00504376" w:rsidRDefault="00A22CE4" w:rsidP="00CB2EE0">
            <w:pPr>
              <w:rPr>
                <w:b/>
                <w:bCs/>
              </w:rPr>
            </w:pPr>
            <w:r>
              <w:rPr>
                <w:b/>
                <w:bCs/>
              </w:rPr>
              <w:t xml:space="preserve">Links to work </w:t>
            </w:r>
          </w:p>
        </w:tc>
        <w:tc>
          <w:tcPr>
            <w:tcW w:w="4992" w:type="dxa"/>
          </w:tcPr>
          <w:p w14:paraId="707FC865" w14:textId="64C4F950" w:rsidR="00A22CE4" w:rsidRDefault="00000000" w:rsidP="00CB2EE0">
            <w:hyperlink r:id="rId68" w:history="1">
              <w:r w:rsidR="00A22CE4" w:rsidRPr="00461372">
                <w:rPr>
                  <w:rStyle w:val="Hyperlink"/>
                </w:rPr>
                <w:t>https://vimeo.com/155935538</w:t>
              </w:r>
            </w:hyperlink>
            <w:r w:rsidR="00A22CE4">
              <w:t xml:space="preserve">  </w:t>
            </w:r>
          </w:p>
        </w:tc>
        <w:tc>
          <w:tcPr>
            <w:tcW w:w="3909" w:type="dxa"/>
            <w:vMerge/>
            <w:shd w:val="clear" w:color="auto" w:fill="auto"/>
          </w:tcPr>
          <w:p w14:paraId="2CAEA42E" w14:textId="77777777" w:rsidR="00A22CE4" w:rsidRDefault="00A22CE4" w:rsidP="00CB2EE0"/>
        </w:tc>
      </w:tr>
      <w:tr w:rsidR="00A22CE4" w14:paraId="71862FF3" w14:textId="5B41608D" w:rsidTr="00626FFF">
        <w:tc>
          <w:tcPr>
            <w:tcW w:w="10456" w:type="dxa"/>
            <w:gridSpan w:val="3"/>
          </w:tcPr>
          <w:p w14:paraId="0346C640" w14:textId="77777777" w:rsidR="008F27A8" w:rsidRPr="00A7208D" w:rsidRDefault="008F27A8" w:rsidP="008F27A8">
            <w:pPr>
              <w:spacing w:after="225"/>
              <w:textAlignment w:val="baseline"/>
              <w:rPr>
                <w:color w:val="000000" w:themeColor="text1"/>
              </w:rPr>
            </w:pPr>
            <w:r w:rsidRPr="00A7208D">
              <w:rPr>
                <w:color w:val="000000" w:themeColor="text1"/>
              </w:rPr>
              <w:t xml:space="preserve">Nathan </w:t>
            </w:r>
            <w:proofErr w:type="spellStart"/>
            <w:r w:rsidRPr="00A7208D">
              <w:rPr>
                <w:color w:val="000000" w:themeColor="text1"/>
              </w:rPr>
              <w:t>Mewett</w:t>
            </w:r>
            <w:proofErr w:type="spellEnd"/>
            <w:r w:rsidRPr="00A7208D">
              <w:rPr>
                <w:color w:val="000000" w:themeColor="text1"/>
              </w:rPr>
              <w:t xml:space="preserve"> is a Western Australian filmmaker who has recently completed a slate of successful short films as Writer, </w:t>
            </w:r>
            <w:proofErr w:type="gramStart"/>
            <w:r w:rsidRPr="00A7208D">
              <w:rPr>
                <w:color w:val="000000" w:themeColor="text1"/>
              </w:rPr>
              <w:t>Director</w:t>
            </w:r>
            <w:proofErr w:type="gramEnd"/>
            <w:r w:rsidRPr="00A7208D">
              <w:rPr>
                <w:color w:val="000000" w:themeColor="text1"/>
              </w:rPr>
              <w:t xml:space="preserve"> and Producer. He is a graduate of the Masters of Screen program at AFTRS in 2018 where his exegesis investigated his co-authorship practice of developing characters of Indigenous and disabled backgrounds, building on such creative partnerships as his co-directing collaborations with Martu artist Curtis Taylor. </w:t>
            </w:r>
          </w:p>
          <w:p w14:paraId="4D3047C9" w14:textId="5F120ABB" w:rsidR="008F27A8" w:rsidRPr="00A7208D" w:rsidRDefault="008F27A8" w:rsidP="008F27A8">
            <w:pPr>
              <w:rPr>
                <w:color w:val="000000" w:themeColor="text1"/>
              </w:rPr>
            </w:pPr>
            <w:r w:rsidRPr="00A7208D">
              <w:rPr>
                <w:color w:val="000000" w:themeColor="text1"/>
              </w:rPr>
              <w:t>Nathan’s short films</w:t>
            </w:r>
            <w:r w:rsidRPr="00A7208D">
              <w:rPr>
                <w:color w:val="000000" w:themeColor="text1"/>
                <w:shd w:val="clear" w:color="auto" w:fill="FFFFFF"/>
              </w:rPr>
              <w:t xml:space="preserve"> have played at numerous top festivals (</w:t>
            </w:r>
            <w:r w:rsidRPr="00A7208D">
              <w:rPr>
                <w:color w:val="000000" w:themeColor="text1"/>
              </w:rPr>
              <w:t xml:space="preserve">throughout Australia and Internationally) and garnered various awards and nominations including wins for Best film at </w:t>
            </w:r>
            <w:proofErr w:type="spellStart"/>
            <w:r w:rsidRPr="00A7208D">
              <w:rPr>
                <w:color w:val="000000" w:themeColor="text1"/>
              </w:rPr>
              <w:t>Flickerfest</w:t>
            </w:r>
            <w:proofErr w:type="spellEnd"/>
            <w:r w:rsidRPr="00A7208D">
              <w:rPr>
                <w:color w:val="000000" w:themeColor="text1"/>
              </w:rPr>
              <w:t xml:space="preserve"> International Short Film Festival, ATOM Awards, Gold Coast Film Festival, Heart Of Gold Film Festival, Human Rights, Arts &amp; Film Festival (Vic) and Qantas Vision Splendid Film Festival (Qld), Best Screenplay Award at Heart Of Gold Film Festival and a special mention for Screenplay at Sydney Film Festival. His Co-Written/ Co-Directed short film </w:t>
            </w:r>
            <w:r w:rsidR="00A7208D" w:rsidRPr="00A7208D">
              <w:rPr>
                <w:color w:val="000000" w:themeColor="text1"/>
              </w:rPr>
              <w:t>‘</w:t>
            </w:r>
            <w:proofErr w:type="spellStart"/>
            <w:r w:rsidRPr="00A7208D">
              <w:rPr>
                <w:color w:val="000000" w:themeColor="text1"/>
              </w:rPr>
              <w:t>Yulubidyi</w:t>
            </w:r>
            <w:proofErr w:type="spellEnd"/>
            <w:r w:rsidRPr="00A7208D">
              <w:rPr>
                <w:color w:val="000000" w:themeColor="text1"/>
              </w:rPr>
              <w:t xml:space="preserve"> – Until </w:t>
            </w:r>
            <w:proofErr w:type="gramStart"/>
            <w:r w:rsidRPr="00A7208D">
              <w:rPr>
                <w:color w:val="000000" w:themeColor="text1"/>
              </w:rPr>
              <w:t>The</w:t>
            </w:r>
            <w:proofErr w:type="gramEnd"/>
            <w:r w:rsidRPr="00A7208D">
              <w:rPr>
                <w:color w:val="000000" w:themeColor="text1"/>
              </w:rPr>
              <w:t xml:space="preserve"> </w:t>
            </w:r>
            <w:proofErr w:type="spellStart"/>
            <w:r w:rsidRPr="00A7208D">
              <w:rPr>
                <w:color w:val="000000" w:themeColor="text1"/>
              </w:rPr>
              <w:t>En</w:t>
            </w:r>
            <w:r w:rsidR="00A7208D" w:rsidRPr="00A7208D">
              <w:rPr>
                <w:color w:val="000000" w:themeColor="text1"/>
              </w:rPr>
              <w:t>’</w:t>
            </w:r>
            <w:r w:rsidRPr="00A7208D">
              <w:rPr>
                <w:color w:val="000000" w:themeColor="text1"/>
              </w:rPr>
              <w:t>d</w:t>
            </w:r>
            <w:proofErr w:type="spellEnd"/>
            <w:r w:rsidRPr="00A7208D">
              <w:rPr>
                <w:color w:val="000000" w:themeColor="text1"/>
              </w:rPr>
              <w:t xml:space="preserve"> qualified for </w:t>
            </w:r>
            <w:r w:rsidRPr="00A7208D">
              <w:rPr>
                <w:color w:val="000000" w:themeColor="text1"/>
                <w:shd w:val="clear" w:color="auto" w:fill="FFFFFF"/>
              </w:rPr>
              <w:t>Short Film (Live Action) presentation at the Academy Awards</w:t>
            </w:r>
            <w:r w:rsidRPr="00A7208D">
              <w:rPr>
                <w:color w:val="000000" w:themeColor="text1"/>
              </w:rPr>
              <w:t xml:space="preserve"> as well as being nominated for Short Film in the </w:t>
            </w:r>
            <w:r w:rsidRPr="00A7208D">
              <w:rPr>
                <w:color w:val="000000" w:themeColor="text1"/>
                <w:shd w:val="clear" w:color="auto" w:fill="FFFFFF"/>
              </w:rPr>
              <w:t xml:space="preserve">AACTA </w:t>
            </w:r>
            <w:r w:rsidRPr="00A7208D">
              <w:rPr>
                <w:color w:val="000000" w:themeColor="text1"/>
              </w:rPr>
              <w:t>Awards.</w:t>
            </w:r>
          </w:p>
          <w:p w14:paraId="503ECF40" w14:textId="77777777" w:rsidR="008F27A8" w:rsidRPr="00A7208D" w:rsidRDefault="008F27A8" w:rsidP="008F27A8">
            <w:pPr>
              <w:rPr>
                <w:color w:val="000000" w:themeColor="text1"/>
              </w:rPr>
            </w:pPr>
          </w:p>
          <w:p w14:paraId="7621EDA4" w14:textId="2A6ED7BD" w:rsidR="00A22CE4" w:rsidRPr="00A7208D" w:rsidRDefault="008F27A8" w:rsidP="00CB2EE0">
            <w:pPr>
              <w:rPr>
                <w:color w:val="000000" w:themeColor="text1"/>
              </w:rPr>
            </w:pPr>
            <w:r w:rsidRPr="00A7208D">
              <w:rPr>
                <w:color w:val="000000" w:themeColor="text1"/>
              </w:rPr>
              <w:t>In 2018 he was a Lexus Film Fellowship Fellow recipient and in 2017 he attended the Melbourne International Film Festivals Accelerator lab. Upon graduating from AFTRS, he received the EU Short Film Award from the Embassy of the European Union. </w:t>
            </w:r>
          </w:p>
        </w:tc>
      </w:tr>
    </w:tbl>
    <w:p w14:paraId="34409B13" w14:textId="3AF59574" w:rsidR="002D46EB" w:rsidRDefault="002D46EB"/>
    <w:p w14:paraId="7A735CC0" w14:textId="77777777" w:rsidR="00901C1A" w:rsidRDefault="00901C1A"/>
    <w:tbl>
      <w:tblPr>
        <w:tblStyle w:val="TableGrid"/>
        <w:tblW w:w="0" w:type="auto"/>
        <w:tblLook w:val="04A0" w:firstRow="1" w:lastRow="0" w:firstColumn="1" w:lastColumn="0" w:noHBand="0" w:noVBand="1"/>
      </w:tblPr>
      <w:tblGrid>
        <w:gridCol w:w="1271"/>
        <w:gridCol w:w="5213"/>
        <w:gridCol w:w="3972"/>
      </w:tblGrid>
      <w:tr w:rsidR="008D6CAB" w14:paraId="088DD533" w14:textId="2858E400" w:rsidTr="00654722">
        <w:tc>
          <w:tcPr>
            <w:tcW w:w="6484" w:type="dxa"/>
            <w:gridSpan w:val="2"/>
            <w:shd w:val="clear" w:color="auto" w:fill="D9E2F3" w:themeFill="accent1" w:themeFillTint="33"/>
          </w:tcPr>
          <w:p w14:paraId="127E0B8D" w14:textId="450AFA9C" w:rsidR="008D6CAB" w:rsidRPr="008D6CAB" w:rsidRDefault="008D6CAB" w:rsidP="00CB2EE0">
            <w:pPr>
              <w:rPr>
                <w:sz w:val="40"/>
                <w:szCs w:val="40"/>
              </w:rPr>
            </w:pPr>
            <w:r w:rsidRPr="008D6CAB">
              <w:rPr>
                <w:sz w:val="40"/>
                <w:szCs w:val="40"/>
              </w:rPr>
              <w:t>Archie Moore</w:t>
            </w:r>
          </w:p>
        </w:tc>
        <w:tc>
          <w:tcPr>
            <w:tcW w:w="3972" w:type="dxa"/>
            <w:vMerge w:val="restart"/>
            <w:shd w:val="clear" w:color="auto" w:fill="auto"/>
          </w:tcPr>
          <w:p w14:paraId="752FAA17" w14:textId="4C5FACFD" w:rsidR="008D6CAB" w:rsidRDefault="00342110" w:rsidP="00CB2EE0">
            <w:r>
              <w:rPr>
                <w:noProof/>
              </w:rPr>
              <w:drawing>
                <wp:anchor distT="0" distB="0" distL="114300" distR="114300" simplePos="0" relativeHeight="251658240" behindDoc="0" locked="0" layoutInCell="1" allowOverlap="1" wp14:anchorId="4FB022B5" wp14:editId="76AAC3A2">
                  <wp:simplePos x="0" y="0"/>
                  <wp:positionH relativeFrom="column">
                    <wp:posOffset>469767</wp:posOffset>
                  </wp:positionH>
                  <wp:positionV relativeFrom="paragraph">
                    <wp:posOffset>18592</wp:posOffset>
                  </wp:positionV>
                  <wp:extent cx="1449070" cy="1487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9070" cy="1487805"/>
                          </a:xfrm>
                          <a:prstGeom prst="rect">
                            <a:avLst/>
                          </a:prstGeom>
                          <a:noFill/>
                        </pic:spPr>
                      </pic:pic>
                    </a:graphicData>
                  </a:graphic>
                  <wp14:sizeRelH relativeFrom="margin">
                    <wp14:pctWidth>0</wp14:pctWidth>
                  </wp14:sizeRelH>
                  <wp14:sizeRelV relativeFrom="margin">
                    <wp14:pctHeight>0</wp14:pctHeight>
                  </wp14:sizeRelV>
                </wp:anchor>
              </w:drawing>
            </w:r>
          </w:p>
        </w:tc>
      </w:tr>
      <w:tr w:rsidR="008D6CAB" w14:paraId="39A716BE" w14:textId="409D293E" w:rsidTr="00654722">
        <w:tc>
          <w:tcPr>
            <w:tcW w:w="1271" w:type="dxa"/>
          </w:tcPr>
          <w:p w14:paraId="738B804A" w14:textId="4013E864" w:rsidR="008D6CAB" w:rsidRDefault="008D6CAB" w:rsidP="00CB2EE0">
            <w:pPr>
              <w:rPr>
                <w:b/>
                <w:bCs/>
              </w:rPr>
            </w:pPr>
            <w:r>
              <w:rPr>
                <w:b/>
                <w:bCs/>
              </w:rPr>
              <w:t xml:space="preserve">Location </w:t>
            </w:r>
          </w:p>
        </w:tc>
        <w:tc>
          <w:tcPr>
            <w:tcW w:w="5213" w:type="dxa"/>
          </w:tcPr>
          <w:p w14:paraId="49C585B4" w14:textId="1FE5D665" w:rsidR="008D6CAB" w:rsidRDefault="008D6CAB" w:rsidP="00CB2EE0">
            <w:r>
              <w:t xml:space="preserve">QLD, </w:t>
            </w:r>
            <w:r w:rsidRPr="008D6CAB">
              <w:t>Kamilaroi/</w:t>
            </w:r>
            <w:proofErr w:type="spellStart"/>
            <w:r w:rsidRPr="008D6CAB">
              <w:t>Bigambul</w:t>
            </w:r>
            <w:proofErr w:type="spellEnd"/>
          </w:p>
        </w:tc>
        <w:tc>
          <w:tcPr>
            <w:tcW w:w="3972" w:type="dxa"/>
            <w:vMerge/>
            <w:shd w:val="clear" w:color="auto" w:fill="auto"/>
          </w:tcPr>
          <w:p w14:paraId="68441726" w14:textId="77777777" w:rsidR="008D6CAB" w:rsidRDefault="008D6CAB" w:rsidP="00CB2EE0"/>
        </w:tc>
      </w:tr>
      <w:tr w:rsidR="008D6CAB" w14:paraId="7B5E7F9B" w14:textId="1738EEAA" w:rsidTr="00654722">
        <w:tc>
          <w:tcPr>
            <w:tcW w:w="1271" w:type="dxa"/>
          </w:tcPr>
          <w:p w14:paraId="21E6B498" w14:textId="77777777" w:rsidR="008D6CAB" w:rsidRPr="00504376" w:rsidRDefault="008D6CAB" w:rsidP="00CB2EE0">
            <w:pPr>
              <w:rPr>
                <w:b/>
                <w:bCs/>
              </w:rPr>
            </w:pPr>
            <w:r>
              <w:rPr>
                <w:b/>
                <w:bCs/>
              </w:rPr>
              <w:t xml:space="preserve">Links to work </w:t>
            </w:r>
          </w:p>
        </w:tc>
        <w:tc>
          <w:tcPr>
            <w:tcW w:w="5213" w:type="dxa"/>
          </w:tcPr>
          <w:p w14:paraId="2AAAF3FA" w14:textId="0B0EA86A" w:rsidR="008D6CAB" w:rsidRDefault="008D6CAB" w:rsidP="00CB2EE0">
            <w:r>
              <w:t xml:space="preserve"> </w:t>
            </w:r>
            <w:r w:rsidR="00654722" w:rsidRPr="00654722">
              <w:t>https://archiemoore.wordpress.com</w:t>
            </w:r>
          </w:p>
        </w:tc>
        <w:tc>
          <w:tcPr>
            <w:tcW w:w="3972" w:type="dxa"/>
            <w:vMerge/>
            <w:shd w:val="clear" w:color="auto" w:fill="auto"/>
          </w:tcPr>
          <w:p w14:paraId="7E28ABC6" w14:textId="77777777" w:rsidR="008D6CAB" w:rsidRDefault="008D6CAB" w:rsidP="00CB2EE0"/>
        </w:tc>
      </w:tr>
      <w:tr w:rsidR="00563F4D" w14:paraId="27CE5AFC" w14:textId="5EEF02F6" w:rsidTr="008C3B95">
        <w:tc>
          <w:tcPr>
            <w:tcW w:w="10456" w:type="dxa"/>
            <w:gridSpan w:val="3"/>
          </w:tcPr>
          <w:p w14:paraId="12517EB2" w14:textId="5776D42D" w:rsidR="00563F4D" w:rsidRPr="00654722" w:rsidRDefault="008D6CAB" w:rsidP="00ED50FE">
            <w:pPr>
              <w:rPr>
                <w:rFonts w:cstheme="minorHAnsi"/>
              </w:rPr>
            </w:pPr>
            <w:r w:rsidRPr="00654722">
              <w:rPr>
                <w:rFonts w:cstheme="minorHAnsi"/>
              </w:rPr>
              <w:t>Archie Moore works across media in portrayals of self and national histories. His ongoing interests include key signifiers of identity – skin, language, smell, home, genealogy, flags – as well as the borders of intercultural understanding and misunderstanding, including the wider concerns of racism.</w:t>
            </w:r>
          </w:p>
        </w:tc>
      </w:tr>
    </w:tbl>
    <w:p w14:paraId="120595AA" w14:textId="36BA3B3F" w:rsidR="005E6A65" w:rsidRDefault="005E6A65" w:rsidP="00D65FDF"/>
    <w:p w14:paraId="217F9F5A" w14:textId="381113C4" w:rsidR="00901C1A" w:rsidRDefault="00901C1A" w:rsidP="00D65FDF"/>
    <w:p w14:paraId="02301867" w14:textId="0A24E4DD" w:rsidR="00901C1A" w:rsidRDefault="00901C1A" w:rsidP="00D65FDF"/>
    <w:p w14:paraId="446CA3AA" w14:textId="16CF9621" w:rsidR="00901C1A" w:rsidRDefault="00901C1A" w:rsidP="00D65FDF"/>
    <w:p w14:paraId="34BF3154" w14:textId="77777777" w:rsidR="00901C1A" w:rsidRDefault="00901C1A" w:rsidP="00D65FDF"/>
    <w:tbl>
      <w:tblPr>
        <w:tblStyle w:val="TableGrid"/>
        <w:tblW w:w="0" w:type="auto"/>
        <w:tblLayout w:type="fixed"/>
        <w:tblLook w:val="04A0" w:firstRow="1" w:lastRow="0" w:firstColumn="1" w:lastColumn="0" w:noHBand="0" w:noVBand="1"/>
      </w:tblPr>
      <w:tblGrid>
        <w:gridCol w:w="1555"/>
        <w:gridCol w:w="5260"/>
        <w:gridCol w:w="3641"/>
      </w:tblGrid>
      <w:tr w:rsidR="00AF6790" w14:paraId="48E6C2AA" w14:textId="69B5A0EF" w:rsidTr="008F27A8">
        <w:tc>
          <w:tcPr>
            <w:tcW w:w="6815" w:type="dxa"/>
            <w:gridSpan w:val="2"/>
            <w:shd w:val="clear" w:color="auto" w:fill="D9E2F3" w:themeFill="accent1" w:themeFillTint="33"/>
          </w:tcPr>
          <w:p w14:paraId="3C3E9BAB" w14:textId="2130D71B" w:rsidR="00CD5B02" w:rsidRPr="00B71917" w:rsidRDefault="00CD5B02" w:rsidP="00ED50FE">
            <w:pPr>
              <w:rPr>
                <w:sz w:val="40"/>
                <w:szCs w:val="40"/>
              </w:rPr>
            </w:pPr>
            <w:r w:rsidRPr="00B71917">
              <w:rPr>
                <w:sz w:val="40"/>
                <w:szCs w:val="40"/>
              </w:rPr>
              <w:lastRenderedPageBreak/>
              <w:t>Susan Norrie</w:t>
            </w:r>
          </w:p>
        </w:tc>
        <w:tc>
          <w:tcPr>
            <w:tcW w:w="3641" w:type="dxa"/>
            <w:vMerge w:val="restart"/>
            <w:shd w:val="clear" w:color="auto" w:fill="auto"/>
          </w:tcPr>
          <w:p w14:paraId="77EBEC3A" w14:textId="43AFC7E1" w:rsidR="00CD5B02" w:rsidRDefault="00AF6790" w:rsidP="00ED50FE">
            <w:r>
              <w:rPr>
                <w:noProof/>
              </w:rPr>
              <w:drawing>
                <wp:anchor distT="0" distB="0" distL="114300" distR="114300" simplePos="0" relativeHeight="251673600" behindDoc="0" locked="0" layoutInCell="1" allowOverlap="1" wp14:anchorId="3FDF5513" wp14:editId="6E2AF9E5">
                  <wp:simplePos x="0" y="0"/>
                  <wp:positionH relativeFrom="column">
                    <wp:posOffset>376865</wp:posOffset>
                  </wp:positionH>
                  <wp:positionV relativeFrom="paragraph">
                    <wp:posOffset>5715</wp:posOffset>
                  </wp:positionV>
                  <wp:extent cx="1401445" cy="16579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1445" cy="1657985"/>
                          </a:xfrm>
                          <a:prstGeom prst="rect">
                            <a:avLst/>
                          </a:prstGeom>
                          <a:noFill/>
                        </pic:spPr>
                      </pic:pic>
                    </a:graphicData>
                  </a:graphic>
                  <wp14:sizeRelH relativeFrom="margin">
                    <wp14:pctWidth>0</wp14:pctWidth>
                  </wp14:sizeRelH>
                  <wp14:sizeRelV relativeFrom="margin">
                    <wp14:pctHeight>0</wp14:pctHeight>
                  </wp14:sizeRelV>
                </wp:anchor>
              </w:drawing>
            </w:r>
          </w:p>
        </w:tc>
      </w:tr>
      <w:tr w:rsidR="00AF6790" w14:paraId="1BE82060" w14:textId="30D2737E" w:rsidTr="008F27A8">
        <w:tc>
          <w:tcPr>
            <w:tcW w:w="1555" w:type="dxa"/>
          </w:tcPr>
          <w:p w14:paraId="06497D0F" w14:textId="3C330820" w:rsidR="00CD5B02" w:rsidRDefault="00CD5B02" w:rsidP="00696F26">
            <w:pPr>
              <w:rPr>
                <w:b/>
                <w:bCs/>
              </w:rPr>
            </w:pPr>
            <w:r>
              <w:rPr>
                <w:b/>
                <w:bCs/>
              </w:rPr>
              <w:t xml:space="preserve">Location </w:t>
            </w:r>
          </w:p>
        </w:tc>
        <w:tc>
          <w:tcPr>
            <w:tcW w:w="5260" w:type="dxa"/>
          </w:tcPr>
          <w:p w14:paraId="4C4F5E79" w14:textId="4D7A8825" w:rsidR="00CD5B02" w:rsidRDefault="00CD5B02" w:rsidP="00696F26">
            <w:r>
              <w:t>NSW</w:t>
            </w:r>
          </w:p>
        </w:tc>
        <w:tc>
          <w:tcPr>
            <w:tcW w:w="3641" w:type="dxa"/>
            <w:vMerge/>
            <w:shd w:val="clear" w:color="auto" w:fill="auto"/>
          </w:tcPr>
          <w:p w14:paraId="14A57D85" w14:textId="77777777" w:rsidR="00CD5B02" w:rsidRDefault="00CD5B02" w:rsidP="00696F26"/>
        </w:tc>
      </w:tr>
      <w:tr w:rsidR="00AF6790" w14:paraId="31AC0D44" w14:textId="2BCD1B81" w:rsidTr="008F27A8">
        <w:tc>
          <w:tcPr>
            <w:tcW w:w="1555" w:type="dxa"/>
          </w:tcPr>
          <w:p w14:paraId="4CC395C9" w14:textId="77777777" w:rsidR="00CD5B02" w:rsidRPr="00504376" w:rsidRDefault="00CD5B02" w:rsidP="00696F26">
            <w:pPr>
              <w:rPr>
                <w:b/>
                <w:bCs/>
              </w:rPr>
            </w:pPr>
            <w:r>
              <w:rPr>
                <w:b/>
                <w:bCs/>
              </w:rPr>
              <w:t xml:space="preserve">Links to work </w:t>
            </w:r>
          </w:p>
        </w:tc>
        <w:tc>
          <w:tcPr>
            <w:tcW w:w="5260" w:type="dxa"/>
          </w:tcPr>
          <w:p w14:paraId="748A95A4" w14:textId="009C90B3" w:rsidR="00CD5B02" w:rsidRDefault="00CD5B02" w:rsidP="00696F26">
            <w:r>
              <w:t>susannorrie.com</w:t>
            </w:r>
          </w:p>
          <w:p w14:paraId="065623E7" w14:textId="1167C114" w:rsidR="00CD5B02" w:rsidRDefault="00CD5B02" w:rsidP="00696F26"/>
        </w:tc>
        <w:tc>
          <w:tcPr>
            <w:tcW w:w="3641" w:type="dxa"/>
            <w:vMerge/>
            <w:shd w:val="clear" w:color="auto" w:fill="auto"/>
          </w:tcPr>
          <w:p w14:paraId="76A4E293" w14:textId="77777777" w:rsidR="00CD5B02" w:rsidRDefault="00CD5B02" w:rsidP="00696F26"/>
        </w:tc>
      </w:tr>
      <w:tr w:rsidR="00BD6A7E" w:rsidRPr="00BD6A7E" w14:paraId="4B1E7B24" w14:textId="6F0D66B6" w:rsidTr="00AF6790">
        <w:tc>
          <w:tcPr>
            <w:tcW w:w="10456" w:type="dxa"/>
            <w:gridSpan w:val="3"/>
          </w:tcPr>
          <w:p w14:paraId="702A4F12" w14:textId="052948ED" w:rsidR="00CD5B02" w:rsidRPr="00BD6A7E" w:rsidRDefault="00BD6A7E" w:rsidP="00696F26">
            <w:pPr>
              <w:rPr>
                <w:rFonts w:cstheme="minorHAnsi"/>
                <w:color w:val="000000" w:themeColor="text1"/>
                <w:shd w:val="clear" w:color="auto" w:fill="FFFFFF"/>
              </w:rPr>
            </w:pPr>
            <w:r w:rsidRPr="00BD6A7E">
              <w:rPr>
                <w:rFonts w:cstheme="minorHAnsi"/>
                <w:color w:val="000000" w:themeColor="text1"/>
                <w:shd w:val="clear" w:color="auto" w:fill="FFFFFF"/>
              </w:rPr>
              <w:t>Susan Norrie has developed a practice that utilises and incorporates art history, documentary and film genres focusing on environmental and humanitarian issues. Her projects have focused on the so-called Pacific Ring of Fire: recent films have been based in Japan (2002-14) and Indonesia (2006, 2016). Norrie represented Australia at the 2007 Venice Biennale. ‘Havoc’ (a three room, multi-channel film installation) was based on the catastrophic LUSI mud volcano disaster. She returned a decade later to document the ongoing impact upon the communities and their land: ‘Aftermath’, two large scale projections, was for the Ian Potter Commission, Melbourne University, 2016.</w:t>
            </w:r>
            <w:r w:rsidRPr="00BD6A7E">
              <w:rPr>
                <w:rFonts w:cstheme="minorHAnsi"/>
                <w:color w:val="000000" w:themeColor="text1"/>
              </w:rPr>
              <w:t xml:space="preserve"> </w:t>
            </w:r>
            <w:r w:rsidRPr="00BD6A7E">
              <w:rPr>
                <w:rFonts w:cstheme="minorHAnsi"/>
                <w:color w:val="000000" w:themeColor="text1"/>
                <w:shd w:val="clear" w:color="auto" w:fill="FFFFFF"/>
              </w:rPr>
              <w:t xml:space="preserve">Her film ‘Transit’, selected for the 2011 Yokohama Triennale, was later acquired by the Tate Modern, London. Susan Norrie has been the recipient of numerous awards and international residencies. Recently she was the Australian Official War Artist deployed to Camp </w:t>
            </w:r>
            <w:proofErr w:type="spellStart"/>
            <w:r w:rsidRPr="00BD6A7E">
              <w:rPr>
                <w:rFonts w:cstheme="minorHAnsi"/>
                <w:color w:val="000000" w:themeColor="text1"/>
                <w:shd w:val="clear" w:color="auto" w:fill="FFFFFF"/>
              </w:rPr>
              <w:t>Taji</w:t>
            </w:r>
            <w:proofErr w:type="spellEnd"/>
            <w:r w:rsidRPr="00BD6A7E">
              <w:rPr>
                <w:rFonts w:cstheme="minorHAnsi"/>
                <w:color w:val="000000" w:themeColor="text1"/>
                <w:shd w:val="clear" w:color="auto" w:fill="FFFFFF"/>
              </w:rPr>
              <w:t>, Iraq in 2016.</w:t>
            </w:r>
            <w:r w:rsidRPr="00BD6A7E">
              <w:rPr>
                <w:rFonts w:cstheme="minorHAnsi"/>
                <w:color w:val="000000" w:themeColor="text1"/>
              </w:rPr>
              <w:t xml:space="preserve"> As</w:t>
            </w:r>
            <w:r w:rsidRPr="00BD6A7E">
              <w:rPr>
                <w:rFonts w:cstheme="minorHAnsi"/>
                <w:color w:val="000000" w:themeColor="text1"/>
                <w:shd w:val="clear" w:color="auto" w:fill="FFFFFF"/>
              </w:rPr>
              <w:t>a result of her projects in Japan, she was guest lecturer/ artist-in-residence at Kyoto University in 2019. The renowned volcanologist Masato Iguchi (Professor Sakurajima Volcano Research Centre, Disaster Prevention Research Institute, Kyoto University) joined her to discuss their collaborations and ongoing research interests - volcanic and seismic activity in the region; the potential of geothermal energy; and links between current scientific investigations, traditional knowledge, animism, and local shamanistic practices.</w:t>
            </w:r>
          </w:p>
        </w:tc>
      </w:tr>
    </w:tbl>
    <w:p w14:paraId="3EFE5DBE" w14:textId="25D425FB" w:rsidR="005E6A65" w:rsidRDefault="005E6A65" w:rsidP="00D65FDF"/>
    <w:p w14:paraId="56C1C614" w14:textId="77777777" w:rsidR="00901C1A" w:rsidRDefault="00901C1A" w:rsidP="00D65FDF"/>
    <w:tbl>
      <w:tblPr>
        <w:tblStyle w:val="TableGrid"/>
        <w:tblW w:w="0" w:type="auto"/>
        <w:tblLook w:val="04A0" w:firstRow="1" w:lastRow="0" w:firstColumn="1" w:lastColumn="0" w:noHBand="0" w:noVBand="1"/>
      </w:tblPr>
      <w:tblGrid>
        <w:gridCol w:w="1413"/>
        <w:gridCol w:w="5134"/>
        <w:gridCol w:w="3909"/>
      </w:tblGrid>
      <w:tr w:rsidR="00CD5B02" w14:paraId="308D24D4" w14:textId="18B0A911" w:rsidTr="00E31BF8">
        <w:tc>
          <w:tcPr>
            <w:tcW w:w="6547" w:type="dxa"/>
            <w:gridSpan w:val="2"/>
            <w:shd w:val="clear" w:color="auto" w:fill="D9E2F3" w:themeFill="accent1" w:themeFillTint="33"/>
          </w:tcPr>
          <w:p w14:paraId="280A5C8C" w14:textId="5BDA1545" w:rsidR="00CD5B02" w:rsidRPr="00CD5B02" w:rsidRDefault="00CD5B02" w:rsidP="00CB2EE0">
            <w:pPr>
              <w:rPr>
                <w:sz w:val="40"/>
                <w:szCs w:val="40"/>
              </w:rPr>
            </w:pPr>
            <w:r w:rsidRPr="00CD5B02">
              <w:rPr>
                <w:sz w:val="40"/>
                <w:szCs w:val="40"/>
              </w:rPr>
              <w:t>Emma Roberts</w:t>
            </w:r>
          </w:p>
        </w:tc>
        <w:tc>
          <w:tcPr>
            <w:tcW w:w="3909" w:type="dxa"/>
            <w:vMerge w:val="restart"/>
            <w:shd w:val="clear" w:color="auto" w:fill="D9E2F3" w:themeFill="accent1" w:themeFillTint="33"/>
          </w:tcPr>
          <w:p w14:paraId="4C52AF71" w14:textId="5061B353" w:rsidR="00CD5B02" w:rsidRDefault="007B289A" w:rsidP="00CB2EE0">
            <w:r>
              <w:rPr>
                <w:noProof/>
              </w:rPr>
              <w:drawing>
                <wp:anchor distT="0" distB="0" distL="114300" distR="114300" simplePos="0" relativeHeight="251670528" behindDoc="1" locked="0" layoutInCell="1" allowOverlap="1" wp14:anchorId="77020CD8" wp14:editId="2F3ED74E">
                  <wp:simplePos x="0" y="0"/>
                  <wp:positionH relativeFrom="column">
                    <wp:posOffset>548419</wp:posOffset>
                  </wp:positionH>
                  <wp:positionV relativeFrom="paragraph">
                    <wp:posOffset>59</wp:posOffset>
                  </wp:positionV>
                  <wp:extent cx="1563370" cy="1172210"/>
                  <wp:effectExtent l="0" t="0" r="0" b="0"/>
                  <wp:wrapTight wrapText="bothSides">
                    <wp:wrapPolygon edited="0">
                      <wp:start x="0" y="0"/>
                      <wp:lineTo x="0" y="21296"/>
                      <wp:lineTo x="21407" y="21296"/>
                      <wp:lineTo x="214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63370" cy="1172210"/>
                          </a:xfrm>
                          <a:prstGeom prst="rect">
                            <a:avLst/>
                          </a:prstGeom>
                        </pic:spPr>
                      </pic:pic>
                    </a:graphicData>
                  </a:graphic>
                  <wp14:sizeRelH relativeFrom="margin">
                    <wp14:pctWidth>0</wp14:pctWidth>
                  </wp14:sizeRelH>
                  <wp14:sizeRelV relativeFrom="margin">
                    <wp14:pctHeight>0</wp14:pctHeight>
                  </wp14:sizeRelV>
                </wp:anchor>
              </w:drawing>
            </w:r>
          </w:p>
        </w:tc>
      </w:tr>
      <w:tr w:rsidR="00342110" w14:paraId="03B72C5B" w14:textId="1B2159B8" w:rsidTr="00654722">
        <w:tc>
          <w:tcPr>
            <w:tcW w:w="1413" w:type="dxa"/>
          </w:tcPr>
          <w:p w14:paraId="1669BF17" w14:textId="135015EF" w:rsidR="00CD5B02" w:rsidRDefault="00CD5B02" w:rsidP="00CB2EE0">
            <w:pPr>
              <w:rPr>
                <w:b/>
                <w:bCs/>
              </w:rPr>
            </w:pPr>
            <w:r>
              <w:rPr>
                <w:b/>
                <w:bCs/>
              </w:rPr>
              <w:t xml:space="preserve">Location </w:t>
            </w:r>
          </w:p>
        </w:tc>
        <w:tc>
          <w:tcPr>
            <w:tcW w:w="5134" w:type="dxa"/>
          </w:tcPr>
          <w:p w14:paraId="71D49724" w14:textId="03035C0B" w:rsidR="00CD5B02" w:rsidRDefault="00CD5B02" w:rsidP="00CB2EE0">
            <w:r>
              <w:t xml:space="preserve">VIC </w:t>
            </w:r>
          </w:p>
        </w:tc>
        <w:tc>
          <w:tcPr>
            <w:tcW w:w="3909" w:type="dxa"/>
            <w:vMerge/>
          </w:tcPr>
          <w:p w14:paraId="697BAF40" w14:textId="77777777" w:rsidR="00CD5B02" w:rsidRDefault="00CD5B02" w:rsidP="00CB2EE0"/>
        </w:tc>
      </w:tr>
      <w:tr w:rsidR="00342110" w14:paraId="4F0D133A" w14:textId="48FF080F" w:rsidTr="00654722">
        <w:tc>
          <w:tcPr>
            <w:tcW w:w="1413" w:type="dxa"/>
          </w:tcPr>
          <w:p w14:paraId="5E3671B2" w14:textId="77777777" w:rsidR="00CD5B02" w:rsidRPr="00504376" w:rsidRDefault="00CD5B02" w:rsidP="00CB2EE0">
            <w:pPr>
              <w:rPr>
                <w:b/>
                <w:bCs/>
              </w:rPr>
            </w:pPr>
            <w:r>
              <w:rPr>
                <w:b/>
                <w:bCs/>
              </w:rPr>
              <w:t xml:space="preserve">Links to work </w:t>
            </w:r>
          </w:p>
        </w:tc>
        <w:tc>
          <w:tcPr>
            <w:tcW w:w="5134" w:type="dxa"/>
          </w:tcPr>
          <w:p w14:paraId="3AE015F1" w14:textId="004804DA" w:rsidR="00CD5B02" w:rsidRDefault="00CD5B02" w:rsidP="00CB2EE0">
            <w:r>
              <w:t xml:space="preserve">Website: </w:t>
            </w:r>
            <w:hyperlink r:id="rId72" w:history="1">
              <w:r w:rsidRPr="00461372">
                <w:rPr>
                  <w:rStyle w:val="Hyperlink"/>
                </w:rPr>
                <w:t>www.pernicketysplit.com</w:t>
              </w:r>
            </w:hyperlink>
            <w:r>
              <w:t xml:space="preserve"> </w:t>
            </w:r>
          </w:p>
          <w:p w14:paraId="69B49034" w14:textId="1651E2DD" w:rsidR="00CD5B02" w:rsidRDefault="00CD5B02" w:rsidP="00CB2EE0">
            <w:r>
              <w:t xml:space="preserve">Gondwana </w:t>
            </w:r>
            <w:proofErr w:type="gramStart"/>
            <w:r>
              <w:t>trailer :</w:t>
            </w:r>
            <w:proofErr w:type="gramEnd"/>
            <w:r>
              <w:t xml:space="preserve"> </w:t>
            </w:r>
            <w:hyperlink r:id="rId73" w:history="1">
              <w:r w:rsidRPr="00740072">
                <w:rPr>
                  <w:rStyle w:val="Hyperlink"/>
                </w:rPr>
                <w:t>https://vimeo.com/647200798</w:t>
              </w:r>
            </w:hyperlink>
          </w:p>
        </w:tc>
        <w:tc>
          <w:tcPr>
            <w:tcW w:w="3909" w:type="dxa"/>
            <w:vMerge/>
          </w:tcPr>
          <w:p w14:paraId="7AE5112B" w14:textId="77777777" w:rsidR="00CD5B02" w:rsidRDefault="00CD5B02" w:rsidP="00CB2EE0"/>
        </w:tc>
      </w:tr>
      <w:tr w:rsidR="00CD5B02" w14:paraId="66F5BF8C" w14:textId="68DE3CC5" w:rsidTr="009A5572">
        <w:tc>
          <w:tcPr>
            <w:tcW w:w="10456" w:type="dxa"/>
            <w:gridSpan w:val="3"/>
          </w:tcPr>
          <w:p w14:paraId="0D79759C" w14:textId="6840054B" w:rsidR="00CA640A" w:rsidRPr="00E44FAF" w:rsidRDefault="00CA640A" w:rsidP="00CA640A">
            <w:pPr>
              <w:pStyle w:val="Default"/>
              <w:rPr>
                <w:rFonts w:asciiTheme="minorHAnsi" w:hAnsiTheme="minorHAnsi" w:cstheme="minorHAnsi"/>
              </w:rPr>
            </w:pPr>
            <w:r w:rsidRPr="00CA640A">
              <w:rPr>
                <w:rFonts w:asciiTheme="minorHAnsi" w:hAnsiTheme="minorHAnsi" w:cstheme="minorHAnsi"/>
              </w:rPr>
              <w:t xml:space="preserve">Emma Roberts is an artist, creative producer and mischief maker working in film and virtual reality. Based on </w:t>
            </w:r>
            <w:proofErr w:type="spellStart"/>
            <w:r w:rsidRPr="00CA640A">
              <w:rPr>
                <w:rFonts w:asciiTheme="minorHAnsi" w:hAnsiTheme="minorHAnsi" w:cstheme="minorHAnsi"/>
              </w:rPr>
              <w:t>Wathaurong</w:t>
            </w:r>
            <w:proofErr w:type="spellEnd"/>
            <w:r w:rsidRPr="00CA640A">
              <w:rPr>
                <w:rFonts w:asciiTheme="minorHAnsi" w:hAnsiTheme="minorHAnsi" w:cstheme="minorHAnsi"/>
              </w:rPr>
              <w:t xml:space="preserve"> country in regional Victoria, her work includes some of the largest location-based VR installations in Australia, including STARLESS (2017) and </w:t>
            </w:r>
            <w:proofErr w:type="spellStart"/>
            <w:r w:rsidRPr="00CA640A">
              <w:rPr>
                <w:rFonts w:asciiTheme="minorHAnsi" w:hAnsiTheme="minorHAnsi" w:cstheme="minorHAnsi"/>
              </w:rPr>
              <w:t>allthestarstheybleedtogether</w:t>
            </w:r>
            <w:proofErr w:type="spellEnd"/>
            <w:r w:rsidRPr="00CA640A">
              <w:rPr>
                <w:rFonts w:asciiTheme="minorHAnsi" w:hAnsiTheme="minorHAnsi" w:cstheme="minorHAnsi"/>
              </w:rPr>
              <w:t xml:space="preserve"> (2016), both commissioned by City of Melbourne. Her durational VR piece Gondwana was selected for Sundance Film Festival, SXSW and </w:t>
            </w:r>
            <w:proofErr w:type="gramStart"/>
            <w:r w:rsidRPr="00CA640A">
              <w:rPr>
                <w:rFonts w:asciiTheme="minorHAnsi" w:hAnsiTheme="minorHAnsi" w:cstheme="minorHAnsi"/>
              </w:rPr>
              <w:t>CPH:DOX</w:t>
            </w:r>
            <w:proofErr w:type="gramEnd"/>
            <w:r w:rsidRPr="00CA640A">
              <w:rPr>
                <w:rFonts w:asciiTheme="minorHAnsi" w:hAnsiTheme="minorHAnsi" w:cstheme="minorHAnsi"/>
              </w:rPr>
              <w:t xml:space="preserve"> in 2022, and recently wrapped a 48-hour overnight showing at the Australian Centre for the Moving Image as part of Melbourne International Film Festival. The project won the Best Interactive/Immersive prize at the AIDC Awards and has been acquired by leading VR distributor </w:t>
            </w:r>
            <w:proofErr w:type="spellStart"/>
            <w:r w:rsidRPr="00CA640A">
              <w:rPr>
                <w:rFonts w:asciiTheme="minorHAnsi" w:hAnsiTheme="minorHAnsi" w:cstheme="minorHAnsi"/>
              </w:rPr>
              <w:t>Astrea</w:t>
            </w:r>
            <w:proofErr w:type="spellEnd"/>
            <w:r w:rsidRPr="00CA640A">
              <w:rPr>
                <w:rFonts w:asciiTheme="minorHAnsi" w:hAnsiTheme="minorHAnsi" w:cstheme="minorHAnsi"/>
              </w:rPr>
              <w:t xml:space="preserve"> Immersive.</w:t>
            </w:r>
          </w:p>
          <w:p w14:paraId="07A196CD" w14:textId="77777777" w:rsidR="00CA640A" w:rsidRPr="00CA640A" w:rsidRDefault="00CA640A" w:rsidP="00CA640A">
            <w:pPr>
              <w:pStyle w:val="Default"/>
              <w:rPr>
                <w:rFonts w:asciiTheme="minorHAnsi" w:eastAsia="Times Roman" w:hAnsiTheme="minorHAnsi" w:cstheme="minorHAnsi"/>
              </w:rPr>
            </w:pPr>
          </w:p>
          <w:p w14:paraId="30CE501F" w14:textId="73437B4D" w:rsidR="00CD5B02" w:rsidRPr="00CA640A" w:rsidRDefault="00CA640A" w:rsidP="00ED50FE">
            <w:pPr>
              <w:rPr>
                <w:rFonts w:cstheme="minorHAnsi"/>
              </w:rPr>
            </w:pPr>
            <w:r w:rsidRPr="00CA640A">
              <w:rPr>
                <w:rFonts w:cstheme="minorHAnsi"/>
                <w:lang w:val="en-US"/>
              </w:rPr>
              <w:t>She has spoken for MIT, University of West England, the Australian Centre for the Moving Image, MIFF, Sheffield Doc/Fest, Melbourne Knowledge Week and Heide Museum.</w:t>
            </w:r>
          </w:p>
        </w:tc>
      </w:tr>
    </w:tbl>
    <w:p w14:paraId="4DD82598" w14:textId="62D8DA6F" w:rsidR="005E6A65" w:rsidRDefault="005E6A65" w:rsidP="00D65FDF"/>
    <w:p w14:paraId="3440C71E" w14:textId="3263C5F1" w:rsidR="00901C1A" w:rsidRDefault="00901C1A" w:rsidP="00D65FDF"/>
    <w:p w14:paraId="38AD8ADD" w14:textId="74B511BB" w:rsidR="00901C1A" w:rsidRDefault="00901C1A" w:rsidP="00D65FDF"/>
    <w:p w14:paraId="61761DC8" w14:textId="0B615C66" w:rsidR="00901C1A" w:rsidRDefault="00901C1A" w:rsidP="00D65FDF"/>
    <w:p w14:paraId="31226742" w14:textId="0FE01D48" w:rsidR="00901C1A" w:rsidRDefault="00901C1A" w:rsidP="00D65FDF"/>
    <w:p w14:paraId="23CFFF84" w14:textId="7D8A32CE" w:rsidR="00901C1A" w:rsidRDefault="00901C1A" w:rsidP="00D65FDF"/>
    <w:p w14:paraId="39CC1075" w14:textId="77777777" w:rsidR="00901C1A" w:rsidRDefault="00901C1A" w:rsidP="00D65FDF"/>
    <w:tbl>
      <w:tblPr>
        <w:tblStyle w:val="TableGrid"/>
        <w:tblW w:w="0" w:type="auto"/>
        <w:tblLook w:val="04A0" w:firstRow="1" w:lastRow="0" w:firstColumn="1" w:lastColumn="0" w:noHBand="0" w:noVBand="1"/>
      </w:tblPr>
      <w:tblGrid>
        <w:gridCol w:w="1129"/>
        <w:gridCol w:w="4981"/>
        <w:gridCol w:w="4346"/>
      </w:tblGrid>
      <w:tr w:rsidR="00CD5B02" w14:paraId="2E7BF1A1" w14:textId="5A63CDB3" w:rsidTr="002A799F">
        <w:tc>
          <w:tcPr>
            <w:tcW w:w="6110" w:type="dxa"/>
            <w:gridSpan w:val="2"/>
            <w:shd w:val="clear" w:color="auto" w:fill="D9E2F3" w:themeFill="accent1" w:themeFillTint="33"/>
          </w:tcPr>
          <w:p w14:paraId="0962CDC0" w14:textId="2C456919" w:rsidR="00CD5B02" w:rsidRPr="00CD5B02" w:rsidRDefault="00CD5B02" w:rsidP="000502C6">
            <w:pPr>
              <w:rPr>
                <w:sz w:val="40"/>
                <w:szCs w:val="40"/>
              </w:rPr>
            </w:pPr>
            <w:r w:rsidRPr="00CD5B02">
              <w:rPr>
                <w:sz w:val="40"/>
                <w:szCs w:val="40"/>
              </w:rPr>
              <w:lastRenderedPageBreak/>
              <w:t xml:space="preserve">r e a </w:t>
            </w:r>
          </w:p>
        </w:tc>
        <w:tc>
          <w:tcPr>
            <w:tcW w:w="4346" w:type="dxa"/>
            <w:vMerge w:val="restart"/>
            <w:shd w:val="clear" w:color="auto" w:fill="D9E2F3" w:themeFill="accent1" w:themeFillTint="33"/>
          </w:tcPr>
          <w:p w14:paraId="41D7432A" w14:textId="2BF9C278" w:rsidR="00CD5B02" w:rsidRDefault="00A32253" w:rsidP="00A43653">
            <w:pPr>
              <w:jc w:val="center"/>
            </w:pPr>
            <w:r>
              <w:rPr>
                <w:noProof/>
              </w:rPr>
              <w:drawing>
                <wp:inline distT="0" distB="0" distL="0" distR="0" wp14:anchorId="27A64578" wp14:editId="077AD7F6">
                  <wp:extent cx="1595308" cy="186480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95308" cy="1864800"/>
                          </a:xfrm>
                          <a:prstGeom prst="rect">
                            <a:avLst/>
                          </a:prstGeom>
                        </pic:spPr>
                      </pic:pic>
                    </a:graphicData>
                  </a:graphic>
                </wp:inline>
              </w:drawing>
            </w:r>
          </w:p>
        </w:tc>
      </w:tr>
      <w:tr w:rsidR="00CD5B02" w14:paraId="43582269" w14:textId="7A3874C0" w:rsidTr="009B2476">
        <w:tc>
          <w:tcPr>
            <w:tcW w:w="1129" w:type="dxa"/>
          </w:tcPr>
          <w:p w14:paraId="14681607" w14:textId="63B5A7F9" w:rsidR="00CD5B02" w:rsidRDefault="00CD5B02" w:rsidP="00CB2EE0">
            <w:pPr>
              <w:rPr>
                <w:b/>
                <w:bCs/>
              </w:rPr>
            </w:pPr>
            <w:r>
              <w:rPr>
                <w:b/>
                <w:bCs/>
              </w:rPr>
              <w:t xml:space="preserve">Location </w:t>
            </w:r>
          </w:p>
        </w:tc>
        <w:tc>
          <w:tcPr>
            <w:tcW w:w="4981" w:type="dxa"/>
          </w:tcPr>
          <w:p w14:paraId="7821CA3B" w14:textId="1ECA1018" w:rsidR="00CD5B02" w:rsidRDefault="00CD5B02" w:rsidP="00CB2EE0">
            <w:r>
              <w:t>NSW</w:t>
            </w:r>
          </w:p>
        </w:tc>
        <w:tc>
          <w:tcPr>
            <w:tcW w:w="4346" w:type="dxa"/>
            <w:vMerge/>
          </w:tcPr>
          <w:p w14:paraId="62E3E96D" w14:textId="77777777" w:rsidR="00CD5B02" w:rsidRDefault="00CD5B02" w:rsidP="00CB2EE0"/>
        </w:tc>
      </w:tr>
      <w:tr w:rsidR="00CD5B02" w14:paraId="5795A744" w14:textId="5C7EE837" w:rsidTr="009B2476">
        <w:tc>
          <w:tcPr>
            <w:tcW w:w="1129" w:type="dxa"/>
          </w:tcPr>
          <w:p w14:paraId="785D8AC7" w14:textId="77777777" w:rsidR="00CD5B02" w:rsidRPr="00504376" w:rsidRDefault="00CD5B02" w:rsidP="00CB2EE0">
            <w:pPr>
              <w:rPr>
                <w:b/>
                <w:bCs/>
              </w:rPr>
            </w:pPr>
            <w:r>
              <w:rPr>
                <w:b/>
                <w:bCs/>
              </w:rPr>
              <w:t xml:space="preserve">Links to work </w:t>
            </w:r>
          </w:p>
        </w:tc>
        <w:tc>
          <w:tcPr>
            <w:tcW w:w="4981" w:type="dxa"/>
          </w:tcPr>
          <w:p w14:paraId="37A1DC85" w14:textId="2598ACCA" w:rsidR="00CD5B02" w:rsidRDefault="00CD5B02" w:rsidP="00CB2EE0">
            <w:r>
              <w:t xml:space="preserve"> </w:t>
            </w:r>
            <w:hyperlink r:id="rId75" w:history="1">
              <w:r w:rsidRPr="00461372">
                <w:rPr>
                  <w:rStyle w:val="Hyperlink"/>
                </w:rPr>
                <w:t>https://rea-noir.com/</w:t>
              </w:r>
            </w:hyperlink>
            <w:r>
              <w:t xml:space="preserve"> </w:t>
            </w:r>
          </w:p>
        </w:tc>
        <w:tc>
          <w:tcPr>
            <w:tcW w:w="4346" w:type="dxa"/>
            <w:vMerge/>
          </w:tcPr>
          <w:p w14:paraId="0B9F7C39" w14:textId="77777777" w:rsidR="00CD5B02" w:rsidRDefault="00CD5B02" w:rsidP="00CB2EE0"/>
        </w:tc>
      </w:tr>
      <w:tr w:rsidR="00CD5B02" w14:paraId="41F7C7E3" w14:textId="4736E78D" w:rsidTr="00ED7A72">
        <w:tc>
          <w:tcPr>
            <w:tcW w:w="10456" w:type="dxa"/>
            <w:gridSpan w:val="3"/>
          </w:tcPr>
          <w:p w14:paraId="673DEF1F" w14:textId="77777777" w:rsidR="00F95ED5" w:rsidRPr="00F95ED5" w:rsidRDefault="00F95ED5" w:rsidP="00F95ED5">
            <w:pPr>
              <w:rPr>
                <w:rFonts w:cstheme="minorHAnsi"/>
                <w:color w:val="000000" w:themeColor="text1"/>
              </w:rPr>
            </w:pPr>
            <w:r w:rsidRPr="00F95ED5">
              <w:rPr>
                <w:rFonts w:cstheme="minorHAnsi"/>
                <w:color w:val="000000" w:themeColor="text1"/>
              </w:rPr>
              <w:t xml:space="preserve">r e a* is </w:t>
            </w:r>
            <w:r w:rsidRPr="00F95ED5">
              <w:rPr>
                <w:rFonts w:cstheme="minorHAnsi"/>
                <w:color w:val="000000"/>
              </w:rPr>
              <w:t xml:space="preserve">an experimental interdisciplinary artist (Indigenous Australian) / </w:t>
            </w:r>
            <w:r w:rsidRPr="00F95ED5">
              <w:rPr>
                <w:rFonts w:cstheme="minorHAnsi"/>
                <w:color w:val="000000" w:themeColor="text1"/>
              </w:rPr>
              <w:t>curator / activist / academic / cultural educator and creative thinker;</w:t>
            </w:r>
            <w:r w:rsidRPr="00F95ED5">
              <w:rPr>
                <w:rFonts w:cstheme="minorHAnsi"/>
                <w:color w:val="000000"/>
              </w:rPr>
              <w:t xml:space="preserve"> from the</w:t>
            </w:r>
            <w:r w:rsidRPr="00F95ED5">
              <w:rPr>
                <w:rFonts w:cstheme="minorHAnsi"/>
                <w:color w:val="000000" w:themeColor="text1"/>
              </w:rPr>
              <w:t xml:space="preserve"> Gamilaraay / </w:t>
            </w:r>
            <w:proofErr w:type="spellStart"/>
            <w:r w:rsidRPr="00F95ED5">
              <w:rPr>
                <w:rFonts w:cstheme="minorHAnsi"/>
                <w:color w:val="000000" w:themeColor="text1"/>
              </w:rPr>
              <w:t>Wailwan</w:t>
            </w:r>
            <w:proofErr w:type="spellEnd"/>
            <w:r w:rsidRPr="00F95ED5">
              <w:rPr>
                <w:rFonts w:cstheme="minorHAnsi"/>
                <w:color w:val="000000" w:themeColor="text1"/>
              </w:rPr>
              <w:t xml:space="preserve"> / </w:t>
            </w:r>
            <w:proofErr w:type="spellStart"/>
            <w:r w:rsidRPr="00F95ED5">
              <w:rPr>
                <w:rFonts w:cstheme="minorHAnsi"/>
                <w:color w:val="000000" w:themeColor="text1"/>
              </w:rPr>
              <w:t>Biripi</w:t>
            </w:r>
            <w:proofErr w:type="spellEnd"/>
            <w:r w:rsidRPr="00F95ED5">
              <w:rPr>
                <w:rFonts w:cstheme="minorHAnsi"/>
                <w:color w:val="000000" w:themeColor="text1"/>
              </w:rPr>
              <w:t xml:space="preserve"> </w:t>
            </w:r>
            <w:r w:rsidRPr="00F95ED5">
              <w:rPr>
                <w:rFonts w:cstheme="minorHAnsi"/>
                <w:color w:val="000000"/>
              </w:rPr>
              <w:t xml:space="preserve">nations located in the central western &amp; the mid-North Coast of New South Wales. </w:t>
            </w:r>
            <w:r w:rsidRPr="00F95ED5">
              <w:rPr>
                <w:rFonts w:cstheme="minorHAnsi"/>
                <w:color w:val="000000" w:themeColor="text1"/>
              </w:rPr>
              <w:t>r e a’s</w:t>
            </w:r>
            <w:r w:rsidRPr="00F95ED5">
              <w:rPr>
                <w:rFonts w:cstheme="minorHAnsi"/>
                <w:color w:val="000000"/>
              </w:rPr>
              <w:t xml:space="preserve"> practise-led art career takes its development from new and critical discourses, which explore intersectionality and positionality, through the cultural convergence of </w:t>
            </w:r>
            <w:r w:rsidRPr="00F95ED5">
              <w:rPr>
                <w:rFonts w:cstheme="minorHAnsi"/>
                <w:i/>
                <w:iCs/>
                <w:color w:val="000000"/>
              </w:rPr>
              <w:t>Aboriginality</w:t>
            </w:r>
            <w:r w:rsidRPr="00F95ED5">
              <w:rPr>
                <w:rFonts w:cstheme="minorHAnsi"/>
                <w:color w:val="000000"/>
              </w:rPr>
              <w:t>, in the creative arts and technology, history and colonialism, identity, body, gender &amp; queer politics.</w:t>
            </w:r>
            <w:r w:rsidRPr="00F95ED5">
              <w:rPr>
                <w:rFonts w:cstheme="minorHAnsi"/>
                <w:color w:val="000000" w:themeColor="text1"/>
              </w:rPr>
              <w:t xml:space="preserve"> </w:t>
            </w:r>
            <w:r w:rsidRPr="00F95ED5">
              <w:rPr>
                <w:rFonts w:cstheme="minorHAnsi"/>
                <w:color w:val="000000"/>
              </w:rPr>
              <w:t xml:space="preserve">r e a has been the recipient of numerous scholarships and grants throughout their professional creative and academic career, these include: a </w:t>
            </w:r>
            <w:proofErr w:type="spellStart"/>
            <w:r w:rsidRPr="00F95ED5">
              <w:rPr>
                <w:rFonts w:cstheme="minorHAnsi"/>
                <w:color w:val="000000"/>
              </w:rPr>
              <w:t>Samstag</w:t>
            </w:r>
            <w:proofErr w:type="spellEnd"/>
            <w:r w:rsidRPr="00F95ED5">
              <w:rPr>
                <w:rFonts w:cstheme="minorHAnsi"/>
                <w:color w:val="000000"/>
              </w:rPr>
              <w:t xml:space="preserve"> International Visual Arts Scholarship, a New Media Arts Fellowship from the Australia Council for the Arts; and a Fulbright Scholarship and she also successfully completed a B.F.A from the University of NSW; a M.A. in Visual Arts from ANU; and a M.Sc., in Digital Imaging and Design, from NYU; and Doctorate in Visual Anthropology from UNSW Art &amp; Design.</w:t>
            </w:r>
          </w:p>
          <w:p w14:paraId="4E0B5ACB" w14:textId="77777777" w:rsidR="00F95ED5" w:rsidRPr="00F95ED5" w:rsidRDefault="00F95ED5" w:rsidP="00F95ED5">
            <w:pPr>
              <w:rPr>
                <w:rFonts w:cstheme="minorHAnsi"/>
              </w:rPr>
            </w:pPr>
          </w:p>
          <w:p w14:paraId="24A6F21E" w14:textId="77777777" w:rsidR="00F95ED5" w:rsidRPr="00F95ED5" w:rsidRDefault="00F95ED5" w:rsidP="00F95ED5">
            <w:pPr>
              <w:jc w:val="both"/>
              <w:rPr>
                <w:rFonts w:cstheme="minorHAnsi"/>
                <w:sz w:val="20"/>
                <w:szCs w:val="20"/>
              </w:rPr>
            </w:pPr>
            <w:r w:rsidRPr="00F95ED5">
              <w:rPr>
                <w:rFonts w:cstheme="minorHAnsi"/>
                <w:color w:val="000000"/>
                <w:sz w:val="20"/>
                <w:szCs w:val="20"/>
              </w:rPr>
              <w:t xml:space="preserve">NOTE: *r e a is the artist and author’s professional name. Due to Western and academic naming conventions, some of r e a’s writings are published as either r e a Saunders or as Dr Regina M. Saunders (Morris). r e </w:t>
            </w:r>
            <w:proofErr w:type="gramStart"/>
            <w:r w:rsidRPr="00F95ED5">
              <w:rPr>
                <w:rFonts w:cstheme="minorHAnsi"/>
                <w:color w:val="000000"/>
                <w:sz w:val="20"/>
                <w:szCs w:val="20"/>
              </w:rPr>
              <w:t>a</w:t>
            </w:r>
            <w:proofErr w:type="gramEnd"/>
            <w:r w:rsidRPr="00F95ED5">
              <w:rPr>
                <w:rFonts w:cstheme="minorHAnsi"/>
                <w:color w:val="000000"/>
                <w:sz w:val="20"/>
                <w:szCs w:val="20"/>
              </w:rPr>
              <w:t xml:space="preserve"> also uses the name “r e a noir” as a play on representations of both the colour black and its relationship to Pierre-August Renoir the French Impressionist painter.</w:t>
            </w:r>
          </w:p>
          <w:p w14:paraId="205DEB9C" w14:textId="3E7D47F2" w:rsidR="00CD5B02" w:rsidRDefault="00CD5B02" w:rsidP="00CB2EE0"/>
        </w:tc>
      </w:tr>
    </w:tbl>
    <w:p w14:paraId="42135D5F" w14:textId="64A029A6" w:rsidR="005E6A65" w:rsidRDefault="005E6A65" w:rsidP="00D65FDF"/>
    <w:p w14:paraId="6F6ABAA4" w14:textId="77777777" w:rsidR="00901C1A" w:rsidRDefault="00901C1A" w:rsidP="00D65FDF"/>
    <w:tbl>
      <w:tblPr>
        <w:tblStyle w:val="TableGrid"/>
        <w:tblW w:w="0" w:type="auto"/>
        <w:tblLook w:val="04A0" w:firstRow="1" w:lastRow="0" w:firstColumn="1" w:lastColumn="0" w:noHBand="0" w:noVBand="1"/>
      </w:tblPr>
      <w:tblGrid>
        <w:gridCol w:w="1289"/>
        <w:gridCol w:w="5149"/>
        <w:gridCol w:w="4018"/>
      </w:tblGrid>
      <w:tr w:rsidR="00CD5B02" w14:paraId="0139AA71" w14:textId="637A2E58" w:rsidTr="007276C0">
        <w:tc>
          <w:tcPr>
            <w:tcW w:w="6438" w:type="dxa"/>
            <w:gridSpan w:val="2"/>
            <w:shd w:val="clear" w:color="auto" w:fill="D9E2F3" w:themeFill="accent1" w:themeFillTint="33"/>
          </w:tcPr>
          <w:p w14:paraId="6EB06C5A" w14:textId="7EC28CE8" w:rsidR="00CD5B02" w:rsidRPr="00CD5B02" w:rsidRDefault="00CD5B02" w:rsidP="00CB2EE0">
            <w:pPr>
              <w:rPr>
                <w:sz w:val="40"/>
                <w:szCs w:val="40"/>
              </w:rPr>
            </w:pPr>
            <w:r w:rsidRPr="00CD5B02">
              <w:rPr>
                <w:sz w:val="40"/>
                <w:szCs w:val="40"/>
              </w:rPr>
              <w:t>Robert Walton</w:t>
            </w:r>
          </w:p>
        </w:tc>
        <w:tc>
          <w:tcPr>
            <w:tcW w:w="4018" w:type="dxa"/>
            <w:vMerge w:val="restart"/>
            <w:shd w:val="clear" w:color="auto" w:fill="D9E2F3" w:themeFill="accent1" w:themeFillTint="33"/>
          </w:tcPr>
          <w:p w14:paraId="6150CAAC" w14:textId="1E878899" w:rsidR="00CD5B02" w:rsidRDefault="00342110" w:rsidP="00CB2EE0">
            <w:r>
              <w:rPr>
                <w:noProof/>
              </w:rPr>
              <w:drawing>
                <wp:anchor distT="0" distB="0" distL="114300" distR="114300" simplePos="0" relativeHeight="251672576" behindDoc="0" locked="0" layoutInCell="1" allowOverlap="1" wp14:anchorId="04FAB4F5" wp14:editId="1CF937C2">
                  <wp:simplePos x="0" y="0"/>
                  <wp:positionH relativeFrom="column">
                    <wp:posOffset>363190</wp:posOffset>
                  </wp:positionH>
                  <wp:positionV relativeFrom="paragraph">
                    <wp:posOffset>351</wp:posOffset>
                  </wp:positionV>
                  <wp:extent cx="1707788" cy="2196465"/>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76" cstate="print">
                            <a:extLst>
                              <a:ext uri="{28A0092B-C50C-407E-A947-70E740481C1C}">
                                <a14:useLocalDpi xmlns:a14="http://schemas.microsoft.com/office/drawing/2010/main" val="0"/>
                              </a:ext>
                            </a:extLst>
                          </a:blip>
                          <a:srcRect t="5897" b="8271"/>
                          <a:stretch/>
                        </pic:blipFill>
                        <pic:spPr bwMode="auto">
                          <a:xfrm>
                            <a:off x="0" y="0"/>
                            <a:ext cx="1707788" cy="2196465"/>
                          </a:xfrm>
                          <a:prstGeom prst="rect">
                            <a:avLst/>
                          </a:prstGeom>
                          <a:ln>
                            <a:noFill/>
                          </a:ln>
                          <a:extLst>
                            <a:ext uri="{53640926-AAD7-44D8-BBD7-CCE9431645EC}">
                              <a14:shadowObscured xmlns:a14="http://schemas.microsoft.com/office/drawing/2010/main"/>
                            </a:ext>
                          </a:extLst>
                        </pic:spPr>
                      </pic:pic>
                    </a:graphicData>
                  </a:graphic>
                </wp:anchor>
              </w:drawing>
            </w:r>
          </w:p>
        </w:tc>
      </w:tr>
      <w:tr w:rsidR="009B2476" w14:paraId="341619BF" w14:textId="737C071E" w:rsidTr="00CD5B02">
        <w:tc>
          <w:tcPr>
            <w:tcW w:w="1289" w:type="dxa"/>
          </w:tcPr>
          <w:p w14:paraId="1BC681EB" w14:textId="1A9E84B1" w:rsidR="00CD5B02" w:rsidRDefault="00CD5B02" w:rsidP="00CB2EE0">
            <w:pPr>
              <w:rPr>
                <w:b/>
                <w:bCs/>
              </w:rPr>
            </w:pPr>
            <w:r>
              <w:rPr>
                <w:b/>
                <w:bCs/>
              </w:rPr>
              <w:t xml:space="preserve">Location </w:t>
            </w:r>
          </w:p>
        </w:tc>
        <w:tc>
          <w:tcPr>
            <w:tcW w:w="5149" w:type="dxa"/>
          </w:tcPr>
          <w:p w14:paraId="2972CC58" w14:textId="5A508EC1" w:rsidR="00CD5B02" w:rsidRDefault="00CD5B02" w:rsidP="00CB2EE0">
            <w:r>
              <w:t xml:space="preserve">VIC </w:t>
            </w:r>
          </w:p>
        </w:tc>
        <w:tc>
          <w:tcPr>
            <w:tcW w:w="4018" w:type="dxa"/>
            <w:vMerge/>
          </w:tcPr>
          <w:p w14:paraId="7829F38B" w14:textId="77777777" w:rsidR="00CD5B02" w:rsidRDefault="00CD5B02" w:rsidP="00CB2EE0"/>
        </w:tc>
      </w:tr>
      <w:tr w:rsidR="009B2476" w14:paraId="0DD441E0" w14:textId="7C712031" w:rsidTr="00CD5B02">
        <w:tc>
          <w:tcPr>
            <w:tcW w:w="1289" w:type="dxa"/>
          </w:tcPr>
          <w:p w14:paraId="2A9D09FA" w14:textId="77777777" w:rsidR="00CD5B02" w:rsidRPr="00504376" w:rsidRDefault="00CD5B02" w:rsidP="00CB2EE0">
            <w:pPr>
              <w:rPr>
                <w:b/>
                <w:bCs/>
              </w:rPr>
            </w:pPr>
            <w:r>
              <w:rPr>
                <w:b/>
                <w:bCs/>
              </w:rPr>
              <w:t xml:space="preserve">Links to work </w:t>
            </w:r>
          </w:p>
        </w:tc>
        <w:tc>
          <w:tcPr>
            <w:tcW w:w="5149" w:type="dxa"/>
          </w:tcPr>
          <w:p w14:paraId="5111BF29" w14:textId="2C68A5A3" w:rsidR="00CD5B02" w:rsidRDefault="00000000" w:rsidP="00CB2EE0">
            <w:hyperlink r:id="rId77" w:history="1">
              <w:r w:rsidR="00CD5B02" w:rsidRPr="00461372">
                <w:rPr>
                  <w:rStyle w:val="Hyperlink"/>
                </w:rPr>
                <w:t>http://robertwalton.net</w:t>
              </w:r>
            </w:hyperlink>
            <w:r w:rsidR="00CD5B02">
              <w:t xml:space="preserve"> </w:t>
            </w:r>
          </w:p>
          <w:p w14:paraId="6594858C" w14:textId="45A726BF" w:rsidR="00CD5B02" w:rsidRDefault="00CD5B02" w:rsidP="00CB2EE0"/>
        </w:tc>
        <w:tc>
          <w:tcPr>
            <w:tcW w:w="4018" w:type="dxa"/>
            <w:vMerge/>
          </w:tcPr>
          <w:p w14:paraId="1AECEC04" w14:textId="77777777" w:rsidR="00CD5B02" w:rsidRDefault="00CD5B02" w:rsidP="00CB2EE0"/>
        </w:tc>
      </w:tr>
      <w:tr w:rsidR="00CD5B02" w14:paraId="59CE6D93" w14:textId="51F62511" w:rsidTr="003040D8">
        <w:tc>
          <w:tcPr>
            <w:tcW w:w="10456" w:type="dxa"/>
            <w:gridSpan w:val="3"/>
          </w:tcPr>
          <w:p w14:paraId="6AF8E3AD" w14:textId="40AF3CF6" w:rsidR="00342110" w:rsidRPr="00C63BBD" w:rsidRDefault="00342110" w:rsidP="00CB2EE0">
            <w:r w:rsidRPr="00C63BBD">
              <w:t xml:space="preserve">Robert Walton is a multi-award-winning conceptual, media and performance artist and director creating experimental multi-disciplinary experiences since 2001. Currently, he is Resident Artist in the School of Computing and Information Systems at The University of Melbourne where he leads the creation of artworks that explore the expressive potential of emerging technologies including, artificial intelligence, virtual holograms, swarm robotics, engineered bacterial bioluminescence, VR/MR/XR, building information model data, and ambient computing. His PhD from the University of Melbourne explored the use of smartphones in performances and won the Chancellor’s Prize for Excellence. His artwork </w:t>
            </w:r>
            <w:r w:rsidR="00C63BBD" w:rsidRPr="00C63BBD">
              <w:t>‘</w:t>
            </w:r>
            <w:proofErr w:type="spellStart"/>
            <w:r w:rsidRPr="00C63BBD">
              <w:t>Vanita</w:t>
            </w:r>
            <w:r w:rsidR="00C63BBD" w:rsidRPr="00C63BBD">
              <w:t>’</w:t>
            </w:r>
            <w:r w:rsidRPr="00C63BBD">
              <w:t>s</w:t>
            </w:r>
            <w:proofErr w:type="spellEnd"/>
            <w:r w:rsidRPr="00C63BBD">
              <w:t xml:space="preserve"> was nominated for best art and experimental app at the 2018 Webby Awards. He was the inaugural Australia Council Artist in Residence with Blast Theory in 2018. His work has been commissioned and toured in the UK, USA, and Australia. Robert is an Australian immigrant from the United Kingdom, born in England but of Welsh, Scottish and Manx ancestry living and working in </w:t>
            </w:r>
            <w:proofErr w:type="spellStart"/>
            <w:r w:rsidRPr="00C63BBD">
              <w:t>Naarm</w:t>
            </w:r>
            <w:proofErr w:type="spellEnd"/>
            <w:r w:rsidRPr="00C63BBD">
              <w:t xml:space="preserve"> (Melbourne), the unceded land of the Wurundjeri people of the Eastern Kulin Nation. </w:t>
            </w:r>
          </w:p>
        </w:tc>
      </w:tr>
    </w:tbl>
    <w:p w14:paraId="02040077" w14:textId="77777777" w:rsidR="005E6A65" w:rsidRPr="008061B1" w:rsidRDefault="005E6A65" w:rsidP="00D65FDF"/>
    <w:sectPr w:rsidR="005E6A65" w:rsidRPr="008061B1" w:rsidSect="005043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6D556" w14:textId="77777777" w:rsidR="005664F6" w:rsidRDefault="005664F6" w:rsidP="00504376">
      <w:pPr>
        <w:spacing w:after="0" w:line="240" w:lineRule="auto"/>
      </w:pPr>
      <w:r>
        <w:separator/>
      </w:r>
    </w:p>
  </w:endnote>
  <w:endnote w:type="continuationSeparator" w:id="0">
    <w:p w14:paraId="437FB7E3" w14:textId="77777777" w:rsidR="005664F6" w:rsidRDefault="005664F6" w:rsidP="0050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500000000020000"/>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CAAC3" w14:textId="77777777" w:rsidR="005664F6" w:rsidRDefault="005664F6" w:rsidP="00504376">
      <w:pPr>
        <w:spacing w:after="0" w:line="240" w:lineRule="auto"/>
      </w:pPr>
      <w:r>
        <w:separator/>
      </w:r>
    </w:p>
  </w:footnote>
  <w:footnote w:type="continuationSeparator" w:id="0">
    <w:p w14:paraId="6E2A5C23" w14:textId="77777777" w:rsidR="005664F6" w:rsidRDefault="005664F6" w:rsidP="005043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76"/>
    <w:rsid w:val="00020292"/>
    <w:rsid w:val="000502C6"/>
    <w:rsid w:val="000749F8"/>
    <w:rsid w:val="0007578C"/>
    <w:rsid w:val="000858DF"/>
    <w:rsid w:val="000A3282"/>
    <w:rsid w:val="000E7CED"/>
    <w:rsid w:val="00152C56"/>
    <w:rsid w:val="00156C04"/>
    <w:rsid w:val="001753F2"/>
    <w:rsid w:val="001804A5"/>
    <w:rsid w:val="001908F4"/>
    <w:rsid w:val="001B081D"/>
    <w:rsid w:val="0021361B"/>
    <w:rsid w:val="00215D4C"/>
    <w:rsid w:val="002C6130"/>
    <w:rsid w:val="002D46EB"/>
    <w:rsid w:val="002D4BD3"/>
    <w:rsid w:val="002E7DB8"/>
    <w:rsid w:val="002F0AFC"/>
    <w:rsid w:val="002F12B4"/>
    <w:rsid w:val="00322EA2"/>
    <w:rsid w:val="00342110"/>
    <w:rsid w:val="00362B9E"/>
    <w:rsid w:val="003805C3"/>
    <w:rsid w:val="00381112"/>
    <w:rsid w:val="003A0815"/>
    <w:rsid w:val="003A3E8D"/>
    <w:rsid w:val="003B716D"/>
    <w:rsid w:val="003C0911"/>
    <w:rsid w:val="003E2A41"/>
    <w:rsid w:val="003E7AAB"/>
    <w:rsid w:val="00453131"/>
    <w:rsid w:val="00453698"/>
    <w:rsid w:val="00454D3F"/>
    <w:rsid w:val="004B18B0"/>
    <w:rsid w:val="004F0176"/>
    <w:rsid w:val="004F6B42"/>
    <w:rsid w:val="00503213"/>
    <w:rsid w:val="00504376"/>
    <w:rsid w:val="00522E98"/>
    <w:rsid w:val="005478BF"/>
    <w:rsid w:val="00560550"/>
    <w:rsid w:val="00563F4D"/>
    <w:rsid w:val="005664F6"/>
    <w:rsid w:val="005706BE"/>
    <w:rsid w:val="00591D37"/>
    <w:rsid w:val="005A1158"/>
    <w:rsid w:val="005B0C42"/>
    <w:rsid w:val="005C2C5B"/>
    <w:rsid w:val="005E6A65"/>
    <w:rsid w:val="005F7BEB"/>
    <w:rsid w:val="00624A32"/>
    <w:rsid w:val="006431E7"/>
    <w:rsid w:val="00643BBA"/>
    <w:rsid w:val="00654722"/>
    <w:rsid w:val="0065744D"/>
    <w:rsid w:val="00696F26"/>
    <w:rsid w:val="006D61BD"/>
    <w:rsid w:val="00713512"/>
    <w:rsid w:val="007305F8"/>
    <w:rsid w:val="00732033"/>
    <w:rsid w:val="00737C03"/>
    <w:rsid w:val="0075274C"/>
    <w:rsid w:val="00753B48"/>
    <w:rsid w:val="00777B4A"/>
    <w:rsid w:val="007908F6"/>
    <w:rsid w:val="00797CFB"/>
    <w:rsid w:val="007B289A"/>
    <w:rsid w:val="007D5803"/>
    <w:rsid w:val="007E1A31"/>
    <w:rsid w:val="007E757F"/>
    <w:rsid w:val="00802FF4"/>
    <w:rsid w:val="008061B1"/>
    <w:rsid w:val="0084077D"/>
    <w:rsid w:val="0084658E"/>
    <w:rsid w:val="00865799"/>
    <w:rsid w:val="00886336"/>
    <w:rsid w:val="008A3F9C"/>
    <w:rsid w:val="008D6CAB"/>
    <w:rsid w:val="008F27A8"/>
    <w:rsid w:val="00901C1A"/>
    <w:rsid w:val="0090269B"/>
    <w:rsid w:val="00904AC3"/>
    <w:rsid w:val="00936138"/>
    <w:rsid w:val="00945C81"/>
    <w:rsid w:val="00984B28"/>
    <w:rsid w:val="0098757A"/>
    <w:rsid w:val="0099432E"/>
    <w:rsid w:val="009B2476"/>
    <w:rsid w:val="00A22CE4"/>
    <w:rsid w:val="00A32253"/>
    <w:rsid w:val="00A43653"/>
    <w:rsid w:val="00A7208D"/>
    <w:rsid w:val="00AC7701"/>
    <w:rsid w:val="00AD09ED"/>
    <w:rsid w:val="00AF3154"/>
    <w:rsid w:val="00AF6790"/>
    <w:rsid w:val="00B45238"/>
    <w:rsid w:val="00B71917"/>
    <w:rsid w:val="00B71D1A"/>
    <w:rsid w:val="00BD6A7E"/>
    <w:rsid w:val="00C10ADC"/>
    <w:rsid w:val="00C16F0C"/>
    <w:rsid w:val="00C21417"/>
    <w:rsid w:val="00C222FB"/>
    <w:rsid w:val="00C45DE7"/>
    <w:rsid w:val="00C63BBD"/>
    <w:rsid w:val="00C713DE"/>
    <w:rsid w:val="00C7452C"/>
    <w:rsid w:val="00C87503"/>
    <w:rsid w:val="00C87E5D"/>
    <w:rsid w:val="00C95B0A"/>
    <w:rsid w:val="00CA640A"/>
    <w:rsid w:val="00CB6B30"/>
    <w:rsid w:val="00CB7A29"/>
    <w:rsid w:val="00CC06D4"/>
    <w:rsid w:val="00CD5B02"/>
    <w:rsid w:val="00D003C3"/>
    <w:rsid w:val="00D075ED"/>
    <w:rsid w:val="00D434A8"/>
    <w:rsid w:val="00D65FDF"/>
    <w:rsid w:val="00D67B09"/>
    <w:rsid w:val="00D93A94"/>
    <w:rsid w:val="00DB078E"/>
    <w:rsid w:val="00DB427F"/>
    <w:rsid w:val="00DF507E"/>
    <w:rsid w:val="00E13CE4"/>
    <w:rsid w:val="00E36CCD"/>
    <w:rsid w:val="00E42EE5"/>
    <w:rsid w:val="00E44FAF"/>
    <w:rsid w:val="00EB59C7"/>
    <w:rsid w:val="00ED50FE"/>
    <w:rsid w:val="00F06F9A"/>
    <w:rsid w:val="00F671C0"/>
    <w:rsid w:val="00F95ED5"/>
    <w:rsid w:val="00FC2E20"/>
    <w:rsid w:val="00FC5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0F97"/>
  <w15:chartTrackingRefBased/>
  <w15:docId w15:val="{DAF00757-D3F4-4D33-AB5E-BE584AE6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B45238"/>
    <w:pPr>
      <w:keepNext/>
      <w:keepLines/>
      <w:spacing w:before="40" w:after="0" w:line="240" w:lineRule="atLeast"/>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4376"/>
    <w:rPr>
      <w:color w:val="0563C1" w:themeColor="hyperlink"/>
      <w:u w:val="single"/>
    </w:rPr>
  </w:style>
  <w:style w:type="character" w:styleId="UnresolvedMention">
    <w:name w:val="Unresolved Mention"/>
    <w:basedOn w:val="DefaultParagraphFont"/>
    <w:uiPriority w:val="99"/>
    <w:semiHidden/>
    <w:unhideWhenUsed/>
    <w:rsid w:val="00504376"/>
    <w:rPr>
      <w:color w:val="605E5C"/>
      <w:shd w:val="clear" w:color="auto" w:fill="E1DFDD"/>
    </w:rPr>
  </w:style>
  <w:style w:type="paragraph" w:styleId="ListParagraph">
    <w:name w:val="List Paragraph"/>
    <w:basedOn w:val="Normal"/>
    <w:uiPriority w:val="34"/>
    <w:qFormat/>
    <w:rsid w:val="00504376"/>
    <w:pPr>
      <w:ind w:left="720"/>
      <w:contextualSpacing/>
    </w:pPr>
  </w:style>
  <w:style w:type="paragraph" w:styleId="Header">
    <w:name w:val="header"/>
    <w:basedOn w:val="Normal"/>
    <w:link w:val="HeaderChar"/>
    <w:uiPriority w:val="99"/>
    <w:unhideWhenUsed/>
    <w:rsid w:val="00504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376"/>
  </w:style>
  <w:style w:type="paragraph" w:styleId="Footer">
    <w:name w:val="footer"/>
    <w:basedOn w:val="Normal"/>
    <w:link w:val="FooterChar"/>
    <w:uiPriority w:val="99"/>
    <w:unhideWhenUsed/>
    <w:rsid w:val="00504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376"/>
  </w:style>
  <w:style w:type="paragraph" w:styleId="Title">
    <w:name w:val="Title"/>
    <w:basedOn w:val="Normal"/>
    <w:next w:val="Normal"/>
    <w:link w:val="TitleChar"/>
    <w:uiPriority w:val="10"/>
    <w:qFormat/>
    <w:rsid w:val="005043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376"/>
    <w:rPr>
      <w:rFonts w:asciiTheme="majorHAnsi" w:eastAsiaTheme="majorEastAsia" w:hAnsiTheme="majorHAnsi" w:cstheme="majorBidi"/>
      <w:spacing w:val="-10"/>
      <w:kern w:val="28"/>
      <w:sz w:val="56"/>
      <w:szCs w:val="56"/>
    </w:rPr>
  </w:style>
  <w:style w:type="character" w:styleId="HTMLCite">
    <w:name w:val="HTML Cite"/>
    <w:basedOn w:val="DefaultParagraphFont"/>
    <w:uiPriority w:val="99"/>
    <w:semiHidden/>
    <w:unhideWhenUsed/>
    <w:rsid w:val="008061B1"/>
    <w:rPr>
      <w:i/>
      <w:iCs/>
    </w:rPr>
  </w:style>
  <w:style w:type="paragraph" w:customStyle="1" w:styleId="Default">
    <w:name w:val="Default"/>
    <w:rsid w:val="008061B1"/>
    <w:pPr>
      <w:spacing w:after="0" w:line="240" w:lineRule="auto"/>
    </w:pPr>
    <w:rPr>
      <w:rFonts w:ascii="Helvetica Neue" w:eastAsia="Arial Unicode MS" w:hAnsi="Helvetica Neue" w:cs="Arial Unicode MS"/>
      <w:color w:val="000000"/>
      <w:lang w:val="en-US" w:eastAsia="en-GB"/>
    </w:rPr>
  </w:style>
  <w:style w:type="character" w:styleId="FollowedHyperlink">
    <w:name w:val="FollowedHyperlink"/>
    <w:basedOn w:val="DefaultParagraphFont"/>
    <w:uiPriority w:val="99"/>
    <w:semiHidden/>
    <w:unhideWhenUsed/>
    <w:rsid w:val="00777B4A"/>
    <w:rPr>
      <w:color w:val="954F72" w:themeColor="followedHyperlink"/>
      <w:u w:val="single"/>
    </w:rPr>
  </w:style>
  <w:style w:type="paragraph" w:styleId="NormalWeb">
    <w:name w:val="Normal (Web)"/>
    <w:basedOn w:val="Normal"/>
    <w:uiPriority w:val="99"/>
    <w:unhideWhenUsed/>
    <w:rsid w:val="00563F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3o042hqgn">
    <w:name w:val="mark3o042hqgn"/>
    <w:basedOn w:val="DefaultParagraphFont"/>
    <w:rsid w:val="00753B48"/>
  </w:style>
  <w:style w:type="character" w:customStyle="1" w:styleId="Heading3Char">
    <w:name w:val="Heading 3 Char"/>
    <w:basedOn w:val="DefaultParagraphFont"/>
    <w:link w:val="Heading3"/>
    <w:uiPriority w:val="9"/>
    <w:rsid w:val="00B45238"/>
    <w:rPr>
      <w:rFonts w:asciiTheme="majorHAnsi" w:eastAsiaTheme="majorEastAsia" w:hAnsiTheme="majorHAnsi" w:cstheme="majorBidi"/>
      <w:color w:val="1F3763" w:themeColor="accent1" w:themeShade="7F"/>
      <w:sz w:val="24"/>
      <w:szCs w:val="24"/>
      <w:lang w:eastAsia="en-GB"/>
    </w:rPr>
  </w:style>
  <w:style w:type="paragraph" w:styleId="NoSpacing">
    <w:name w:val="No Spacing"/>
    <w:uiPriority w:val="1"/>
    <w:qFormat/>
    <w:rsid w:val="001753F2"/>
    <w:pPr>
      <w:spacing w:after="0" w:line="240" w:lineRule="auto"/>
    </w:pPr>
    <w:rPr>
      <w:sz w:val="24"/>
      <w:szCs w:val="24"/>
      <w:lang w:val="en-GB"/>
    </w:rPr>
  </w:style>
  <w:style w:type="character" w:customStyle="1" w:styleId="normaltextrun">
    <w:name w:val="normaltextrun"/>
    <w:basedOn w:val="DefaultParagraphFont"/>
    <w:rsid w:val="00945C81"/>
  </w:style>
  <w:style w:type="character" w:customStyle="1" w:styleId="spellingerror">
    <w:name w:val="spellingerror"/>
    <w:basedOn w:val="DefaultParagraphFont"/>
    <w:rsid w:val="00945C81"/>
  </w:style>
  <w:style w:type="character" w:customStyle="1" w:styleId="cell-selector">
    <w:name w:val="cell-selector"/>
    <w:basedOn w:val="DefaultParagraphFont"/>
    <w:rsid w:val="00E44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387">
      <w:bodyDiv w:val="1"/>
      <w:marLeft w:val="0"/>
      <w:marRight w:val="0"/>
      <w:marTop w:val="0"/>
      <w:marBottom w:val="0"/>
      <w:divBdr>
        <w:top w:val="none" w:sz="0" w:space="0" w:color="auto"/>
        <w:left w:val="none" w:sz="0" w:space="0" w:color="auto"/>
        <w:bottom w:val="none" w:sz="0" w:space="0" w:color="auto"/>
        <w:right w:val="none" w:sz="0" w:space="0" w:color="auto"/>
      </w:divBdr>
    </w:div>
    <w:div w:id="113717759">
      <w:bodyDiv w:val="1"/>
      <w:marLeft w:val="0"/>
      <w:marRight w:val="0"/>
      <w:marTop w:val="0"/>
      <w:marBottom w:val="0"/>
      <w:divBdr>
        <w:top w:val="none" w:sz="0" w:space="0" w:color="auto"/>
        <w:left w:val="none" w:sz="0" w:space="0" w:color="auto"/>
        <w:bottom w:val="none" w:sz="0" w:space="0" w:color="auto"/>
        <w:right w:val="none" w:sz="0" w:space="0" w:color="auto"/>
      </w:divBdr>
    </w:div>
    <w:div w:id="124977508">
      <w:bodyDiv w:val="1"/>
      <w:marLeft w:val="0"/>
      <w:marRight w:val="0"/>
      <w:marTop w:val="0"/>
      <w:marBottom w:val="0"/>
      <w:divBdr>
        <w:top w:val="none" w:sz="0" w:space="0" w:color="auto"/>
        <w:left w:val="none" w:sz="0" w:space="0" w:color="auto"/>
        <w:bottom w:val="none" w:sz="0" w:space="0" w:color="auto"/>
        <w:right w:val="none" w:sz="0" w:space="0" w:color="auto"/>
      </w:divBdr>
    </w:div>
    <w:div w:id="144202922">
      <w:bodyDiv w:val="1"/>
      <w:marLeft w:val="0"/>
      <w:marRight w:val="0"/>
      <w:marTop w:val="0"/>
      <w:marBottom w:val="0"/>
      <w:divBdr>
        <w:top w:val="none" w:sz="0" w:space="0" w:color="auto"/>
        <w:left w:val="none" w:sz="0" w:space="0" w:color="auto"/>
        <w:bottom w:val="none" w:sz="0" w:space="0" w:color="auto"/>
        <w:right w:val="none" w:sz="0" w:space="0" w:color="auto"/>
      </w:divBdr>
    </w:div>
    <w:div w:id="323361112">
      <w:bodyDiv w:val="1"/>
      <w:marLeft w:val="0"/>
      <w:marRight w:val="0"/>
      <w:marTop w:val="0"/>
      <w:marBottom w:val="0"/>
      <w:divBdr>
        <w:top w:val="none" w:sz="0" w:space="0" w:color="auto"/>
        <w:left w:val="none" w:sz="0" w:space="0" w:color="auto"/>
        <w:bottom w:val="none" w:sz="0" w:space="0" w:color="auto"/>
        <w:right w:val="none" w:sz="0" w:space="0" w:color="auto"/>
      </w:divBdr>
    </w:div>
    <w:div w:id="354044087">
      <w:bodyDiv w:val="1"/>
      <w:marLeft w:val="0"/>
      <w:marRight w:val="0"/>
      <w:marTop w:val="0"/>
      <w:marBottom w:val="0"/>
      <w:divBdr>
        <w:top w:val="none" w:sz="0" w:space="0" w:color="auto"/>
        <w:left w:val="none" w:sz="0" w:space="0" w:color="auto"/>
        <w:bottom w:val="none" w:sz="0" w:space="0" w:color="auto"/>
        <w:right w:val="none" w:sz="0" w:space="0" w:color="auto"/>
      </w:divBdr>
    </w:div>
    <w:div w:id="417605853">
      <w:bodyDiv w:val="1"/>
      <w:marLeft w:val="0"/>
      <w:marRight w:val="0"/>
      <w:marTop w:val="0"/>
      <w:marBottom w:val="0"/>
      <w:divBdr>
        <w:top w:val="none" w:sz="0" w:space="0" w:color="auto"/>
        <w:left w:val="none" w:sz="0" w:space="0" w:color="auto"/>
        <w:bottom w:val="none" w:sz="0" w:space="0" w:color="auto"/>
        <w:right w:val="none" w:sz="0" w:space="0" w:color="auto"/>
      </w:divBdr>
    </w:div>
    <w:div w:id="777796955">
      <w:bodyDiv w:val="1"/>
      <w:marLeft w:val="0"/>
      <w:marRight w:val="0"/>
      <w:marTop w:val="0"/>
      <w:marBottom w:val="0"/>
      <w:divBdr>
        <w:top w:val="none" w:sz="0" w:space="0" w:color="auto"/>
        <w:left w:val="none" w:sz="0" w:space="0" w:color="auto"/>
        <w:bottom w:val="none" w:sz="0" w:space="0" w:color="auto"/>
        <w:right w:val="none" w:sz="0" w:space="0" w:color="auto"/>
      </w:divBdr>
    </w:div>
    <w:div w:id="837043654">
      <w:bodyDiv w:val="1"/>
      <w:marLeft w:val="0"/>
      <w:marRight w:val="0"/>
      <w:marTop w:val="0"/>
      <w:marBottom w:val="0"/>
      <w:divBdr>
        <w:top w:val="none" w:sz="0" w:space="0" w:color="auto"/>
        <w:left w:val="none" w:sz="0" w:space="0" w:color="auto"/>
        <w:bottom w:val="none" w:sz="0" w:space="0" w:color="auto"/>
        <w:right w:val="none" w:sz="0" w:space="0" w:color="auto"/>
      </w:divBdr>
    </w:div>
    <w:div w:id="934944069">
      <w:bodyDiv w:val="1"/>
      <w:marLeft w:val="0"/>
      <w:marRight w:val="0"/>
      <w:marTop w:val="0"/>
      <w:marBottom w:val="0"/>
      <w:divBdr>
        <w:top w:val="none" w:sz="0" w:space="0" w:color="auto"/>
        <w:left w:val="none" w:sz="0" w:space="0" w:color="auto"/>
        <w:bottom w:val="none" w:sz="0" w:space="0" w:color="auto"/>
        <w:right w:val="none" w:sz="0" w:space="0" w:color="auto"/>
      </w:divBdr>
    </w:div>
    <w:div w:id="976304455">
      <w:bodyDiv w:val="1"/>
      <w:marLeft w:val="0"/>
      <w:marRight w:val="0"/>
      <w:marTop w:val="0"/>
      <w:marBottom w:val="0"/>
      <w:divBdr>
        <w:top w:val="none" w:sz="0" w:space="0" w:color="auto"/>
        <w:left w:val="none" w:sz="0" w:space="0" w:color="auto"/>
        <w:bottom w:val="none" w:sz="0" w:space="0" w:color="auto"/>
        <w:right w:val="none" w:sz="0" w:space="0" w:color="auto"/>
      </w:divBdr>
    </w:div>
    <w:div w:id="1046953753">
      <w:bodyDiv w:val="1"/>
      <w:marLeft w:val="0"/>
      <w:marRight w:val="0"/>
      <w:marTop w:val="0"/>
      <w:marBottom w:val="0"/>
      <w:divBdr>
        <w:top w:val="none" w:sz="0" w:space="0" w:color="auto"/>
        <w:left w:val="none" w:sz="0" w:space="0" w:color="auto"/>
        <w:bottom w:val="none" w:sz="0" w:space="0" w:color="auto"/>
        <w:right w:val="none" w:sz="0" w:space="0" w:color="auto"/>
      </w:divBdr>
    </w:div>
    <w:div w:id="1066957475">
      <w:bodyDiv w:val="1"/>
      <w:marLeft w:val="0"/>
      <w:marRight w:val="0"/>
      <w:marTop w:val="0"/>
      <w:marBottom w:val="0"/>
      <w:divBdr>
        <w:top w:val="none" w:sz="0" w:space="0" w:color="auto"/>
        <w:left w:val="none" w:sz="0" w:space="0" w:color="auto"/>
        <w:bottom w:val="none" w:sz="0" w:space="0" w:color="auto"/>
        <w:right w:val="none" w:sz="0" w:space="0" w:color="auto"/>
      </w:divBdr>
    </w:div>
    <w:div w:id="1243829994">
      <w:bodyDiv w:val="1"/>
      <w:marLeft w:val="0"/>
      <w:marRight w:val="0"/>
      <w:marTop w:val="0"/>
      <w:marBottom w:val="0"/>
      <w:divBdr>
        <w:top w:val="none" w:sz="0" w:space="0" w:color="auto"/>
        <w:left w:val="none" w:sz="0" w:space="0" w:color="auto"/>
        <w:bottom w:val="none" w:sz="0" w:space="0" w:color="auto"/>
        <w:right w:val="none" w:sz="0" w:space="0" w:color="auto"/>
      </w:divBdr>
    </w:div>
    <w:div w:id="1302690879">
      <w:bodyDiv w:val="1"/>
      <w:marLeft w:val="0"/>
      <w:marRight w:val="0"/>
      <w:marTop w:val="0"/>
      <w:marBottom w:val="0"/>
      <w:divBdr>
        <w:top w:val="none" w:sz="0" w:space="0" w:color="auto"/>
        <w:left w:val="none" w:sz="0" w:space="0" w:color="auto"/>
        <w:bottom w:val="none" w:sz="0" w:space="0" w:color="auto"/>
        <w:right w:val="none" w:sz="0" w:space="0" w:color="auto"/>
      </w:divBdr>
    </w:div>
    <w:div w:id="1334914113">
      <w:bodyDiv w:val="1"/>
      <w:marLeft w:val="0"/>
      <w:marRight w:val="0"/>
      <w:marTop w:val="0"/>
      <w:marBottom w:val="0"/>
      <w:divBdr>
        <w:top w:val="none" w:sz="0" w:space="0" w:color="auto"/>
        <w:left w:val="none" w:sz="0" w:space="0" w:color="auto"/>
        <w:bottom w:val="none" w:sz="0" w:space="0" w:color="auto"/>
        <w:right w:val="none" w:sz="0" w:space="0" w:color="auto"/>
      </w:divBdr>
    </w:div>
    <w:div w:id="1390764345">
      <w:bodyDiv w:val="1"/>
      <w:marLeft w:val="0"/>
      <w:marRight w:val="0"/>
      <w:marTop w:val="0"/>
      <w:marBottom w:val="0"/>
      <w:divBdr>
        <w:top w:val="none" w:sz="0" w:space="0" w:color="auto"/>
        <w:left w:val="none" w:sz="0" w:space="0" w:color="auto"/>
        <w:bottom w:val="none" w:sz="0" w:space="0" w:color="auto"/>
        <w:right w:val="none" w:sz="0" w:space="0" w:color="auto"/>
      </w:divBdr>
    </w:div>
    <w:div w:id="1397506008">
      <w:bodyDiv w:val="1"/>
      <w:marLeft w:val="0"/>
      <w:marRight w:val="0"/>
      <w:marTop w:val="0"/>
      <w:marBottom w:val="0"/>
      <w:divBdr>
        <w:top w:val="none" w:sz="0" w:space="0" w:color="auto"/>
        <w:left w:val="none" w:sz="0" w:space="0" w:color="auto"/>
        <w:bottom w:val="none" w:sz="0" w:space="0" w:color="auto"/>
        <w:right w:val="none" w:sz="0" w:space="0" w:color="auto"/>
      </w:divBdr>
    </w:div>
    <w:div w:id="1488935259">
      <w:bodyDiv w:val="1"/>
      <w:marLeft w:val="0"/>
      <w:marRight w:val="0"/>
      <w:marTop w:val="0"/>
      <w:marBottom w:val="0"/>
      <w:divBdr>
        <w:top w:val="none" w:sz="0" w:space="0" w:color="auto"/>
        <w:left w:val="none" w:sz="0" w:space="0" w:color="auto"/>
        <w:bottom w:val="none" w:sz="0" w:space="0" w:color="auto"/>
        <w:right w:val="none" w:sz="0" w:space="0" w:color="auto"/>
      </w:divBdr>
    </w:div>
    <w:div w:id="1607545543">
      <w:bodyDiv w:val="1"/>
      <w:marLeft w:val="0"/>
      <w:marRight w:val="0"/>
      <w:marTop w:val="0"/>
      <w:marBottom w:val="0"/>
      <w:divBdr>
        <w:top w:val="none" w:sz="0" w:space="0" w:color="auto"/>
        <w:left w:val="none" w:sz="0" w:space="0" w:color="auto"/>
        <w:bottom w:val="none" w:sz="0" w:space="0" w:color="auto"/>
        <w:right w:val="none" w:sz="0" w:space="0" w:color="auto"/>
      </w:divBdr>
    </w:div>
    <w:div w:id="2043164917">
      <w:bodyDiv w:val="1"/>
      <w:marLeft w:val="0"/>
      <w:marRight w:val="0"/>
      <w:marTop w:val="0"/>
      <w:marBottom w:val="0"/>
      <w:divBdr>
        <w:top w:val="none" w:sz="0" w:space="0" w:color="auto"/>
        <w:left w:val="none" w:sz="0" w:space="0" w:color="auto"/>
        <w:bottom w:val="none" w:sz="0" w:space="0" w:color="auto"/>
        <w:right w:val="none" w:sz="0" w:space="0" w:color="auto"/>
      </w:divBdr>
    </w:div>
    <w:div w:id="2052610187">
      <w:bodyDiv w:val="1"/>
      <w:marLeft w:val="0"/>
      <w:marRight w:val="0"/>
      <w:marTop w:val="0"/>
      <w:marBottom w:val="0"/>
      <w:divBdr>
        <w:top w:val="none" w:sz="0" w:space="0" w:color="auto"/>
        <w:left w:val="none" w:sz="0" w:space="0" w:color="auto"/>
        <w:bottom w:val="none" w:sz="0" w:space="0" w:color="auto"/>
        <w:right w:val="none" w:sz="0" w:space="0" w:color="auto"/>
      </w:divBdr>
    </w:div>
    <w:div w:id="209270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allisonchhorn.com" TargetMode="External"/><Relationship Id="rId42" Type="http://schemas.openxmlformats.org/officeDocument/2006/relationships/hyperlink" Target="https://subtle.net/xp&amp;" TargetMode="External"/><Relationship Id="rId47" Type="http://schemas.openxmlformats.org/officeDocument/2006/relationships/hyperlink" Target="https://www.instagram.com/capitalwastepictures/" TargetMode="External"/><Relationship Id="rId63" Type="http://schemas.openxmlformats.org/officeDocument/2006/relationships/hyperlink" Target="https://www.acmi.net.au/whats-on/gallery5/the-long-now-xanthe-dobbie-online-exhibition/" TargetMode="External"/><Relationship Id="rId68" Type="http://schemas.openxmlformats.org/officeDocument/2006/relationships/hyperlink" Target="https://vimeo.com/155935538" TargetMode="External"/><Relationship Id="rId16" Type="http://schemas.openxmlformats.org/officeDocument/2006/relationships/hyperlink" Target="https://www.thinicevr.com/" TargetMode="External"/><Relationship Id="rId11" Type="http://schemas.openxmlformats.org/officeDocument/2006/relationships/hyperlink" Target="https://www.gunduybykatbell.com/" TargetMode="External"/><Relationship Id="rId24" Type="http://schemas.openxmlformats.org/officeDocument/2006/relationships/hyperlink" Target="https://www.davecourt.art/" TargetMode="External"/><Relationship Id="rId32" Type="http://schemas.openxmlformats.org/officeDocument/2006/relationships/hyperlink" Target="https://youtu.be/7viOVfRRhNI" TargetMode="External"/><Relationship Id="rId37" Type="http://schemas.openxmlformats.org/officeDocument/2006/relationships/hyperlink" Target="https://vimeo.com/user101177915" TargetMode="External"/><Relationship Id="rId40" Type="http://schemas.openxmlformats.org/officeDocument/2006/relationships/hyperlink" Target="https://claudianicholson.com/Let-Me-Down" TargetMode="External"/><Relationship Id="rId45" Type="http://schemas.openxmlformats.org/officeDocument/2006/relationships/image" Target="media/image17.png"/><Relationship Id="rId53" Type="http://schemas.openxmlformats.org/officeDocument/2006/relationships/image" Target="media/image20.jpeg"/><Relationship Id="rId58" Type="http://schemas.openxmlformats.org/officeDocument/2006/relationships/image" Target="media/image22.png"/><Relationship Id="rId66" Type="http://schemas.openxmlformats.org/officeDocument/2006/relationships/hyperlink" Target="https://www.eugenialim.com/" TargetMode="External"/><Relationship Id="rId74" Type="http://schemas.openxmlformats.org/officeDocument/2006/relationships/image" Target="media/image30.jpe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23.jpeg"/><Relationship Id="rId19" Type="http://schemas.openxmlformats.org/officeDocument/2006/relationships/hyperlink" Target="https://cadencechaos.com" TargetMode="External"/><Relationship Id="rId14" Type="http://schemas.openxmlformats.org/officeDocument/2006/relationships/hyperlink" Target="https://www.bjwcreative.com" TargetMode="External"/><Relationship Id="rId22" Type="http://schemas.openxmlformats.org/officeDocument/2006/relationships/hyperlink" Target="https://vimeo.com/authoroftheaccident"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www.instagram.com/sue_kneebone/" TargetMode="Externa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s://emmalinezanelli.com/projects-home-page" TargetMode="External"/><Relationship Id="rId64" Type="http://schemas.openxmlformats.org/officeDocument/2006/relationships/image" Target="media/image24.jpeg"/><Relationship Id="rId69" Type="http://schemas.openxmlformats.org/officeDocument/2006/relationships/image" Target="media/image27.jpeg"/><Relationship Id="rId77" Type="http://schemas.openxmlformats.org/officeDocument/2006/relationships/hyperlink" Target="http://robertwalton.net" TargetMode="External"/><Relationship Id="rId8" Type="http://schemas.openxmlformats.org/officeDocument/2006/relationships/hyperlink" Target="https://www.elyasalavi.com/" TargetMode="External"/><Relationship Id="rId51" Type="http://schemas.openxmlformats.org/officeDocument/2006/relationships/image" Target="media/image19.jpeg"/><Relationship Id="rId72" Type="http://schemas.openxmlformats.org/officeDocument/2006/relationships/hyperlink" Target="http://www.pernicketysplit.com" TargetMode="External"/><Relationship Id="rId3" Type="http://schemas.openxmlformats.org/officeDocument/2006/relationships/webSettings" Target="webSettings.xml"/><Relationship Id="rId12" Type="http://schemas.openxmlformats.org/officeDocument/2006/relationships/hyperlink" Target="https://www.instagram.com/katbell_gunduy" TargetMode="External"/><Relationship Id="rId17" Type="http://schemas.openxmlformats.org/officeDocument/2006/relationships/hyperlink" Target="https://www.youtube.com/watch?v=1Q4OKb8Fkjc" TargetMode="External"/><Relationship Id="rId25" Type="http://schemas.openxmlformats.org/officeDocument/2006/relationships/hyperlink" Target="https://www.instagram.com/dave.court/" TargetMode="External"/><Relationship Id="rId33" Type="http://schemas.openxmlformats.org/officeDocument/2006/relationships/image" Target="media/image12.jpeg"/><Relationship Id="rId38" Type="http://schemas.openxmlformats.org/officeDocument/2006/relationships/hyperlink" Target="https://vimeo.com/manage/videos/393210725" TargetMode="External"/><Relationship Id="rId46" Type="http://schemas.openxmlformats.org/officeDocument/2006/relationships/hyperlink" Target="https://capitalwastepictures.com/" TargetMode="External"/><Relationship Id="rId59" Type="http://schemas.openxmlformats.org/officeDocument/2006/relationships/hyperlink" Target="http://www.benjosephandrews.com" TargetMode="External"/><Relationship Id="rId67" Type="http://schemas.openxmlformats.org/officeDocument/2006/relationships/image" Target="media/image26.png"/><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hyperlink" Target="http://www.matthewjjthorne.com" TargetMode="External"/><Relationship Id="rId62" Type="http://schemas.openxmlformats.org/officeDocument/2006/relationships/hyperlink" Target="https://xanthedobbie.com/" TargetMode="External"/><Relationship Id="rId70" Type="http://schemas.openxmlformats.org/officeDocument/2006/relationships/image" Target="media/image28.png"/><Relationship Id="rId75" Type="http://schemas.openxmlformats.org/officeDocument/2006/relationships/hyperlink" Target="https://rea-noir.com/"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vimeo.com/95459616" TargetMode="External"/><Relationship Id="rId36" Type="http://schemas.openxmlformats.org/officeDocument/2006/relationships/image" Target="media/image13.png"/><Relationship Id="rId49" Type="http://schemas.openxmlformats.org/officeDocument/2006/relationships/hyperlink" Target="https://vimeo.com/216121382" TargetMode="External"/><Relationship Id="rId57" Type="http://schemas.openxmlformats.org/officeDocument/2006/relationships/hyperlink" Target="https://www.youtube.com/watch?v=Jr-wf-kyu-o" TargetMode="External"/><Relationship Id="rId10" Type="http://schemas.openxmlformats.org/officeDocument/2006/relationships/image" Target="media/image3.jpeg"/><Relationship Id="rId31" Type="http://schemas.openxmlformats.org/officeDocument/2006/relationships/hyperlink" Target="https://youtu.be/6pL8ixsqUjI" TargetMode="External"/><Relationship Id="rId44" Type="http://schemas.openxmlformats.org/officeDocument/2006/relationships/hyperlink" Target="https://vimeo.com/user4965176" TargetMode="External"/><Relationship Id="rId52" Type="http://schemas.openxmlformats.org/officeDocument/2006/relationships/hyperlink" Target="https://www.youtube.com/watch?v=uoDBvGF9pPU" TargetMode="External"/><Relationship Id="rId60" Type="http://schemas.openxmlformats.org/officeDocument/2006/relationships/hyperlink" Target="https://vimeo.com/647200798" TargetMode="External"/><Relationship Id="rId65" Type="http://schemas.openxmlformats.org/officeDocument/2006/relationships/image" Target="media/image25.jpeg"/><Relationship Id="rId73" Type="http://schemas.openxmlformats.org/officeDocument/2006/relationships/hyperlink" Target="https://vimeo.com/647200798" TargetMode="External"/><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nstagram.com/elyasalavi/" TargetMode="External"/><Relationship Id="rId13" Type="http://schemas.openxmlformats.org/officeDocument/2006/relationships/image" Target="media/image4.jpg"/><Relationship Id="rId18" Type="http://schemas.openxmlformats.org/officeDocument/2006/relationships/image" Target="media/image6.png"/><Relationship Id="rId39" Type="http://schemas.openxmlformats.org/officeDocument/2006/relationships/image" Target="media/image14.jpeg"/><Relationship Id="rId34" Type="http://schemas.openxmlformats.org/officeDocument/2006/relationships/hyperlink" Target="https://suekneebone.com/" TargetMode="External"/><Relationship Id="rId50" Type="http://schemas.openxmlformats.org/officeDocument/2006/relationships/hyperlink" Target="https://cjtaylor.art/works" TargetMode="External"/><Relationship Id="rId55" Type="http://schemas.openxmlformats.org/officeDocument/2006/relationships/image" Target="media/image21.jpeg"/><Relationship Id="rId76" Type="http://schemas.openxmlformats.org/officeDocument/2006/relationships/image" Target="media/image31.jpeg"/><Relationship Id="rId7" Type="http://schemas.openxmlformats.org/officeDocument/2006/relationships/image" Target="media/image2.jpeg"/><Relationship Id="rId71" Type="http://schemas.openxmlformats.org/officeDocument/2006/relationships/image" Target="media/image29.jpeg"/><Relationship Id="rId2" Type="http://schemas.openxmlformats.org/officeDocument/2006/relationships/settings" Target="settings.xml"/><Relationship Id="rId29" Type="http://schemas.openxmlformats.org/officeDocument/2006/relationships/hyperlink" Target="https://www.youtube.com/watch?v=YX2sc6E_1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5137</Words>
  <Characters>29284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Ravida</dc:creator>
  <cp:keywords/>
  <dc:description/>
  <cp:lastModifiedBy>Dan Tredrea</cp:lastModifiedBy>
  <cp:revision>8</cp:revision>
  <cp:lastPrinted>2022-09-28T05:12:00Z</cp:lastPrinted>
  <dcterms:created xsi:type="dcterms:W3CDTF">2022-10-10T23:51:00Z</dcterms:created>
  <dcterms:modified xsi:type="dcterms:W3CDTF">2022-10-10T23:58:00Z</dcterms:modified>
</cp:coreProperties>
</file>